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7B24B" w14:textId="7E8F0028" w:rsidR="0016751A" w:rsidRPr="0016751A" w:rsidRDefault="0016751A" w:rsidP="00382DDE">
      <w:pPr>
        <w:pStyle w:val="Header"/>
        <w:tabs>
          <w:tab w:val="left" w:pos="8222"/>
        </w:tabs>
        <w:rPr>
          <w:bCs/>
          <w:sz w:val="24"/>
        </w:rPr>
      </w:pPr>
      <w:r w:rsidRPr="0016751A">
        <w:rPr>
          <w:bCs/>
          <w:sz w:val="24"/>
        </w:rPr>
        <w:t>3GPP TSG RAN WG1 Meeting #</w:t>
      </w:r>
      <w:r w:rsidRPr="0016751A">
        <w:rPr>
          <w:rFonts w:hint="eastAsia"/>
          <w:bCs/>
          <w:sz w:val="24"/>
        </w:rPr>
        <w:t>8</w:t>
      </w:r>
      <w:r w:rsidR="00473444">
        <w:rPr>
          <w:bCs/>
          <w:sz w:val="24"/>
        </w:rPr>
        <w:t>8</w:t>
      </w:r>
      <w:r w:rsidRPr="0016751A">
        <w:rPr>
          <w:rFonts w:hint="eastAsia"/>
          <w:bCs/>
          <w:sz w:val="24"/>
        </w:rPr>
        <w:tab/>
      </w:r>
      <w:r w:rsidRPr="0016751A">
        <w:rPr>
          <w:bCs/>
          <w:sz w:val="24"/>
        </w:rPr>
        <w:t>R1-</w:t>
      </w:r>
      <w:r w:rsidR="00A83E72" w:rsidRPr="0016751A">
        <w:rPr>
          <w:bCs/>
          <w:sz w:val="24"/>
        </w:rPr>
        <w:t>1</w:t>
      </w:r>
      <w:r w:rsidR="00971DCF">
        <w:rPr>
          <w:bCs/>
          <w:sz w:val="24"/>
        </w:rPr>
        <w:t>701858</w:t>
      </w:r>
    </w:p>
    <w:p w14:paraId="2DA2FC4E" w14:textId="77777777" w:rsidR="00473444" w:rsidRPr="0016751A" w:rsidRDefault="00473444" w:rsidP="00473444">
      <w:pPr>
        <w:pStyle w:val="Header"/>
        <w:rPr>
          <w:bCs/>
          <w:sz w:val="24"/>
        </w:rPr>
      </w:pPr>
      <w:r>
        <w:rPr>
          <w:bCs/>
          <w:sz w:val="24"/>
        </w:rPr>
        <w:t>Athens</w:t>
      </w:r>
      <w:r w:rsidRPr="0016751A">
        <w:rPr>
          <w:bCs/>
          <w:sz w:val="24"/>
        </w:rPr>
        <w:t>,</w:t>
      </w:r>
      <w:r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Greece, 13</w:t>
      </w:r>
      <w:r w:rsidRPr="005A0D18">
        <w:rPr>
          <w:bCs/>
          <w:sz w:val="24"/>
          <w:vertAlign w:val="superscript"/>
        </w:rPr>
        <w:t>th</w:t>
      </w:r>
      <w:r>
        <w:rPr>
          <w:bCs/>
          <w:sz w:val="24"/>
        </w:rPr>
        <w:t>-17</w:t>
      </w:r>
      <w:r w:rsidRPr="00103AC1"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February </w:t>
      </w:r>
      <w:r w:rsidRPr="0016751A">
        <w:rPr>
          <w:bCs/>
          <w:sz w:val="24"/>
        </w:rPr>
        <w:t>201</w:t>
      </w:r>
      <w:r>
        <w:rPr>
          <w:rFonts w:hint="eastAsia"/>
          <w:bCs/>
          <w:sz w:val="24"/>
        </w:rPr>
        <w:t>7</w:t>
      </w:r>
    </w:p>
    <w:p w14:paraId="135458AC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25DA6E84" w14:textId="5E8F5F5F" w:rsidR="00787640" w:rsidRPr="007B7496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971DCF">
        <w:rPr>
          <w:rFonts w:cs="Arial"/>
          <w:b/>
          <w:bCs/>
          <w:sz w:val="24"/>
        </w:rPr>
        <w:t>7.2.3.2</w:t>
      </w:r>
    </w:p>
    <w:p w14:paraId="47CE81FD" w14:textId="77777777"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0"/>
      <w:bookmarkEnd w:id="1"/>
      <w:r w:rsidR="00FF26A7">
        <w:rPr>
          <w:rFonts w:ascii="Arial" w:hAnsi="Arial" w:cs="Arial"/>
          <w:b/>
          <w:bCs/>
          <w:sz w:val="24"/>
        </w:rPr>
        <w:t xml:space="preserve">, </w:t>
      </w:r>
      <w:r w:rsidR="002A39F3">
        <w:rPr>
          <w:rFonts w:ascii="Arial" w:hAnsi="Arial" w:cs="Arial"/>
          <w:b/>
          <w:bCs/>
          <w:sz w:val="24"/>
        </w:rPr>
        <w:t>Alcatel-Lucent Shanghai Bell</w:t>
      </w:r>
    </w:p>
    <w:p w14:paraId="585D9E0D" w14:textId="18A9AB7F"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971DCF">
        <w:rPr>
          <w:rFonts w:ascii="Arial" w:hAnsi="Arial" w:cs="Arial"/>
          <w:b/>
          <w:bCs/>
          <w:sz w:val="24"/>
        </w:rPr>
        <w:t>SC-PTM support of SPS</w:t>
      </w:r>
    </w:p>
    <w:p w14:paraId="1A853C15" w14:textId="77777777" w:rsidR="0034111C" w:rsidRPr="007B7496" w:rsidRDefault="00787640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45E9F90" w14:textId="77777777" w:rsidR="00313D03" w:rsidRDefault="007A4F50" w:rsidP="00313D03">
      <w:pPr>
        <w:pStyle w:val="Heading1"/>
        <w:ind w:hanging="720"/>
      </w:pPr>
      <w:bookmarkStart w:id="2" w:name="OLE_LINK15"/>
      <w:bookmarkStart w:id="3" w:name="OLE_LINK16"/>
      <w:r>
        <w:t>Introduction</w:t>
      </w:r>
    </w:p>
    <w:p w14:paraId="5BD678EB" w14:textId="4DE9B3B3" w:rsidR="001B648E" w:rsidRDefault="00653633" w:rsidP="0098153A">
      <w:pPr>
        <w:rPr>
          <w:lang w:eastAsia="zh-CN"/>
        </w:rPr>
      </w:pPr>
      <w:r>
        <w:rPr>
          <w:lang w:eastAsia="zh-CN"/>
        </w:rPr>
        <w:t xml:space="preserve">One </w:t>
      </w:r>
      <w:r w:rsidR="009F38F0">
        <w:rPr>
          <w:lang w:eastAsia="zh-CN"/>
        </w:rPr>
        <w:t xml:space="preserve">of the objectives of the new Release 14 WI proposal on Further Enhanced MTC [1], is the extension of SC-PTM to </w:t>
      </w:r>
      <w:r w:rsidR="00F90D6D">
        <w:rPr>
          <w:lang w:eastAsia="zh-CN"/>
        </w:rPr>
        <w:t xml:space="preserve">support </w:t>
      </w:r>
      <w:r w:rsidR="009F38F0">
        <w:rPr>
          <w:lang w:eastAsia="zh-CN"/>
        </w:rPr>
        <w:t>eMTC devices.</w:t>
      </w:r>
    </w:p>
    <w:p w14:paraId="79D38229" w14:textId="26729BBD" w:rsidR="00B05644" w:rsidRDefault="00887C1F" w:rsidP="00241C0E">
      <w:pPr>
        <w:jc w:val="both"/>
        <w:rPr>
          <w:lang w:eastAsia="zh-CN"/>
        </w:rPr>
      </w:pPr>
      <w:r>
        <w:rPr>
          <w:lang w:eastAsia="zh-CN"/>
        </w:rPr>
        <w:t xml:space="preserve">In this </w:t>
      </w:r>
      <w:r w:rsidR="009F38F0">
        <w:rPr>
          <w:lang w:eastAsia="zh-CN"/>
        </w:rPr>
        <w:t>document</w:t>
      </w:r>
      <w:r w:rsidR="009E760B">
        <w:rPr>
          <w:lang w:eastAsia="zh-CN"/>
        </w:rPr>
        <w:t xml:space="preserve">, </w:t>
      </w:r>
      <w:r w:rsidR="00C44B5E">
        <w:rPr>
          <w:lang w:eastAsia="zh-CN"/>
        </w:rPr>
        <w:t xml:space="preserve">we discuss how SPS </w:t>
      </w:r>
      <w:r w:rsidR="006D0A51">
        <w:rPr>
          <w:lang w:eastAsia="zh-CN"/>
        </w:rPr>
        <w:t>could</w:t>
      </w:r>
      <w:r w:rsidR="00C44B5E">
        <w:rPr>
          <w:lang w:eastAsia="zh-CN"/>
        </w:rPr>
        <w:t xml:space="preserve"> be </w:t>
      </w:r>
      <w:r w:rsidR="00C210A3">
        <w:rPr>
          <w:lang w:eastAsia="zh-CN"/>
        </w:rPr>
        <w:t xml:space="preserve">mapped to </w:t>
      </w:r>
      <w:r w:rsidR="00701DFB">
        <w:rPr>
          <w:lang w:eastAsia="zh-CN"/>
        </w:rPr>
        <w:t xml:space="preserve">FeMTC </w:t>
      </w:r>
      <w:r w:rsidR="00C210A3">
        <w:rPr>
          <w:lang w:eastAsia="zh-CN"/>
        </w:rPr>
        <w:t xml:space="preserve">SC-PTM </w:t>
      </w:r>
      <w:r w:rsidR="009E1775">
        <w:rPr>
          <w:lang w:eastAsia="zh-CN"/>
        </w:rPr>
        <w:t>to</w:t>
      </w:r>
      <w:r w:rsidR="0006548E">
        <w:rPr>
          <w:lang w:eastAsia="zh-CN"/>
        </w:rPr>
        <w:t xml:space="preserve"> reduce the overhead required t</w:t>
      </w:r>
      <w:r w:rsidR="00C44B5E">
        <w:rPr>
          <w:lang w:eastAsia="zh-CN"/>
        </w:rPr>
        <w:t>o support scheduling for the SC-MTCH.</w:t>
      </w:r>
    </w:p>
    <w:p w14:paraId="79B6E0FE" w14:textId="295E32A1" w:rsidR="001B648E" w:rsidRDefault="007F0AEA" w:rsidP="001B648E">
      <w:pPr>
        <w:pStyle w:val="Heading1"/>
        <w:ind w:hanging="720"/>
      </w:pPr>
      <w:r>
        <w:t>Background</w:t>
      </w:r>
    </w:p>
    <w:p w14:paraId="4D0867C4" w14:textId="49F463D6" w:rsidR="001C15C5" w:rsidRPr="00763648" w:rsidRDefault="001C15C5" w:rsidP="00FB2B8C">
      <w:pPr>
        <w:pStyle w:val="Heading3"/>
        <w:numPr>
          <w:ilvl w:val="1"/>
          <w:numId w:val="7"/>
        </w:numPr>
        <w:rPr>
          <w:color w:val="000000" w:themeColor="text1"/>
        </w:rPr>
      </w:pPr>
      <w:r w:rsidRPr="00763648">
        <w:rPr>
          <w:color w:val="000000" w:themeColor="text1"/>
        </w:rPr>
        <w:t>Current eMTC support for SPS</w:t>
      </w:r>
    </w:p>
    <w:p w14:paraId="262B5396" w14:textId="3E386A73" w:rsidR="00C44B5E" w:rsidRPr="00763648" w:rsidRDefault="00C44B5E" w:rsidP="00C44B5E">
      <w:pPr>
        <w:jc w:val="both"/>
        <w:rPr>
          <w:color w:val="000000" w:themeColor="text1"/>
          <w:lang w:eastAsia="zh-CN"/>
        </w:rPr>
      </w:pPr>
      <w:r w:rsidRPr="00763648">
        <w:rPr>
          <w:color w:val="000000" w:themeColor="text1"/>
          <w:lang w:eastAsia="zh-CN"/>
        </w:rPr>
        <w:t>Before we discuss how SPS might be developed, let’s first review how SPS is currently supported by</w:t>
      </w:r>
      <w:r w:rsidR="0006548E" w:rsidRPr="00763648">
        <w:rPr>
          <w:color w:val="000000" w:themeColor="text1"/>
          <w:lang w:eastAsia="zh-CN"/>
        </w:rPr>
        <w:t xml:space="preserve"> existing Release-13</w:t>
      </w:r>
      <w:r w:rsidRPr="00763648">
        <w:rPr>
          <w:color w:val="000000" w:themeColor="text1"/>
          <w:lang w:eastAsia="zh-CN"/>
        </w:rPr>
        <w:t xml:space="preserve"> eMTC UEs.</w:t>
      </w:r>
    </w:p>
    <w:p w14:paraId="61F1D440" w14:textId="5FF406E7" w:rsidR="00CE436D" w:rsidRPr="00763648" w:rsidRDefault="00054A13" w:rsidP="00C44B5E">
      <w:pPr>
        <w:jc w:val="both"/>
        <w:rPr>
          <w:color w:val="000000" w:themeColor="text1"/>
          <w:lang w:eastAsia="zh-CN"/>
        </w:rPr>
      </w:pPr>
      <w:r w:rsidRPr="00763648">
        <w:rPr>
          <w:color w:val="000000" w:themeColor="text1"/>
          <w:lang w:eastAsia="zh-CN"/>
        </w:rPr>
        <w:t>DL Semi-</w:t>
      </w:r>
      <w:r w:rsidR="00701DFB">
        <w:rPr>
          <w:color w:val="000000" w:themeColor="text1"/>
          <w:lang w:eastAsia="zh-CN"/>
        </w:rPr>
        <w:t>P</w:t>
      </w:r>
      <w:r w:rsidRPr="00763648">
        <w:rPr>
          <w:color w:val="000000" w:themeColor="text1"/>
          <w:lang w:eastAsia="zh-CN"/>
        </w:rPr>
        <w:t xml:space="preserve">ersistent </w:t>
      </w:r>
      <w:r w:rsidR="00701DFB">
        <w:rPr>
          <w:color w:val="000000" w:themeColor="text1"/>
          <w:lang w:eastAsia="zh-CN"/>
        </w:rPr>
        <w:t>S</w:t>
      </w:r>
      <w:r w:rsidRPr="00763648">
        <w:rPr>
          <w:color w:val="000000" w:themeColor="text1"/>
          <w:lang w:eastAsia="zh-CN"/>
        </w:rPr>
        <w:t xml:space="preserve">cheduling (SPS) for </w:t>
      </w:r>
      <w:r w:rsidR="00CB1D4A">
        <w:rPr>
          <w:color w:val="000000" w:themeColor="text1"/>
          <w:lang w:eastAsia="zh-CN"/>
        </w:rPr>
        <w:t xml:space="preserve">existing </w:t>
      </w:r>
      <w:r w:rsidRPr="00763648">
        <w:rPr>
          <w:color w:val="000000" w:themeColor="text1"/>
          <w:lang w:eastAsia="zh-CN"/>
        </w:rPr>
        <w:t>eMTC</w:t>
      </w:r>
      <w:r w:rsidR="00CB1D4A">
        <w:rPr>
          <w:color w:val="000000" w:themeColor="text1"/>
          <w:lang w:eastAsia="zh-CN"/>
        </w:rPr>
        <w:t xml:space="preserve"> devices</w:t>
      </w:r>
      <w:r w:rsidRPr="00763648">
        <w:rPr>
          <w:color w:val="000000" w:themeColor="text1"/>
          <w:lang w:eastAsia="zh-CN"/>
        </w:rPr>
        <w:t xml:space="preserve"> follows the same four steps as </w:t>
      </w:r>
      <w:r w:rsidR="00CB1D4A">
        <w:rPr>
          <w:color w:val="000000" w:themeColor="text1"/>
          <w:lang w:eastAsia="zh-CN"/>
        </w:rPr>
        <w:t>used by normal UEs</w:t>
      </w:r>
      <w:r w:rsidRPr="00763648">
        <w:rPr>
          <w:color w:val="000000" w:themeColor="text1"/>
          <w:lang w:eastAsia="zh-CN"/>
        </w:rPr>
        <w:t>:</w:t>
      </w:r>
    </w:p>
    <w:p w14:paraId="733D57DA" w14:textId="336D05E9" w:rsidR="00054A13" w:rsidRPr="00763648" w:rsidRDefault="001A66B5" w:rsidP="00FB2B8C">
      <w:pPr>
        <w:pStyle w:val="ListParagraph"/>
        <w:numPr>
          <w:ilvl w:val="0"/>
          <w:numId w:val="6"/>
        </w:numPr>
        <w:jc w:val="both"/>
        <w:rPr>
          <w:b/>
          <w:color w:val="000000" w:themeColor="text1"/>
          <w:u w:val="single"/>
          <w:lang w:eastAsia="zh-CN"/>
        </w:rPr>
      </w:pPr>
      <w:r w:rsidRPr="00763648">
        <w:rPr>
          <w:b/>
          <w:color w:val="000000" w:themeColor="text1"/>
          <w:u w:val="single"/>
          <w:lang w:eastAsia="zh-CN"/>
        </w:rPr>
        <w:t>STEP 1:</w:t>
      </w:r>
      <w:r w:rsidRPr="00763648">
        <w:rPr>
          <w:b/>
          <w:color w:val="000000" w:themeColor="text1"/>
          <w:u w:val="single"/>
          <w:lang w:eastAsia="zh-CN"/>
        </w:rPr>
        <w:tab/>
      </w:r>
      <w:r w:rsidRPr="00763648">
        <w:rPr>
          <w:b/>
          <w:color w:val="000000" w:themeColor="text1"/>
          <w:u w:val="single"/>
          <w:lang w:eastAsia="zh-CN"/>
        </w:rPr>
        <w:tab/>
      </w:r>
      <w:r w:rsidR="00054A13" w:rsidRPr="00763648">
        <w:rPr>
          <w:b/>
          <w:color w:val="000000" w:themeColor="text1"/>
          <w:u w:val="single"/>
          <w:lang w:eastAsia="zh-CN"/>
        </w:rPr>
        <w:t>The configuration of SPS</w:t>
      </w:r>
    </w:p>
    <w:p w14:paraId="505F0805" w14:textId="0FD7E130" w:rsidR="001A66B5" w:rsidRPr="00763648" w:rsidRDefault="00054A13" w:rsidP="00FB2B8C">
      <w:pPr>
        <w:pStyle w:val="ListParagraph"/>
        <w:numPr>
          <w:ilvl w:val="1"/>
          <w:numId w:val="6"/>
        </w:numPr>
        <w:jc w:val="both"/>
        <w:rPr>
          <w:color w:val="000000" w:themeColor="text1"/>
          <w:lang w:eastAsia="zh-CN"/>
        </w:rPr>
      </w:pPr>
      <w:r w:rsidRPr="00763648">
        <w:rPr>
          <w:color w:val="000000" w:themeColor="text1"/>
          <w:lang w:eastAsia="zh-CN"/>
        </w:rPr>
        <w:t>The UE receives the SPS configuration parameter</w:t>
      </w:r>
      <w:r w:rsidR="001A66B5" w:rsidRPr="00763648">
        <w:rPr>
          <w:color w:val="000000" w:themeColor="text1"/>
          <w:lang w:eastAsia="zh-CN"/>
        </w:rPr>
        <w:t xml:space="preserve"> (</w:t>
      </w:r>
      <w:r w:rsidR="002A261D" w:rsidRPr="00763648">
        <w:rPr>
          <w:color w:val="000000" w:themeColor="text1"/>
          <w:lang w:eastAsia="zh-CN"/>
        </w:rPr>
        <w:t>SPS</w:t>
      </w:r>
      <w:r w:rsidR="001A66B5" w:rsidRPr="00763648">
        <w:rPr>
          <w:color w:val="000000" w:themeColor="text1"/>
          <w:lang w:eastAsia="zh-CN"/>
        </w:rPr>
        <w:t>-Config)</w:t>
      </w:r>
      <w:r w:rsidRPr="00763648">
        <w:rPr>
          <w:color w:val="000000" w:themeColor="text1"/>
          <w:lang w:eastAsia="zh-CN"/>
        </w:rPr>
        <w:t xml:space="preserve"> via an RRC connection</w:t>
      </w:r>
      <w:r w:rsidR="001A66B5" w:rsidRPr="00763648">
        <w:rPr>
          <w:color w:val="000000" w:themeColor="text1"/>
          <w:lang w:eastAsia="zh-CN"/>
        </w:rPr>
        <w:t xml:space="preserve"> during either the RRC Connection Setup or RRC Connection Reconfiguration procedures. </w:t>
      </w:r>
    </w:p>
    <w:p w14:paraId="5B5A20EC" w14:textId="645191F7" w:rsidR="001A66B5" w:rsidRPr="00763648" w:rsidRDefault="002A261D" w:rsidP="00FB2B8C">
      <w:pPr>
        <w:pStyle w:val="ListParagraph"/>
        <w:numPr>
          <w:ilvl w:val="1"/>
          <w:numId w:val="6"/>
        </w:numPr>
        <w:jc w:val="both"/>
        <w:rPr>
          <w:color w:val="000000" w:themeColor="text1"/>
          <w:lang w:eastAsia="zh-CN"/>
        </w:rPr>
      </w:pPr>
      <w:r w:rsidRPr="00763648">
        <w:rPr>
          <w:color w:val="000000" w:themeColor="text1"/>
          <w:lang w:eastAsia="zh-CN"/>
        </w:rPr>
        <w:t>The SPS-Config</w:t>
      </w:r>
      <w:r w:rsidR="001A66B5" w:rsidRPr="00763648">
        <w:rPr>
          <w:color w:val="000000" w:themeColor="text1"/>
          <w:lang w:eastAsia="zh-CN"/>
        </w:rPr>
        <w:t xml:space="preserve"> parameter identifies the:</w:t>
      </w:r>
    </w:p>
    <w:p w14:paraId="788888E4" w14:textId="1FC451DD" w:rsidR="001A66B5" w:rsidRPr="00763648" w:rsidRDefault="001A66B5" w:rsidP="003365D4">
      <w:pPr>
        <w:pStyle w:val="ListParagraph"/>
        <w:numPr>
          <w:ilvl w:val="2"/>
          <w:numId w:val="6"/>
        </w:numPr>
        <w:jc w:val="both"/>
        <w:rPr>
          <w:color w:val="000000" w:themeColor="text1"/>
          <w:lang w:eastAsia="zh-CN"/>
        </w:rPr>
      </w:pPr>
      <w:r w:rsidRPr="00763648">
        <w:rPr>
          <w:color w:val="000000" w:themeColor="text1"/>
          <w:lang w:eastAsia="zh-CN"/>
        </w:rPr>
        <w:t xml:space="preserve">The </w:t>
      </w:r>
      <w:r w:rsidR="003365D4" w:rsidRPr="003365D4">
        <w:rPr>
          <w:color w:val="000000" w:themeColor="text1"/>
          <w:lang w:eastAsia="zh-CN"/>
        </w:rPr>
        <w:t>semiPersistSchedC-RNTI</w:t>
      </w:r>
      <w:r w:rsidR="003365D4">
        <w:rPr>
          <w:color w:val="000000" w:themeColor="text1"/>
          <w:lang w:eastAsia="zh-CN"/>
        </w:rPr>
        <w:t xml:space="preserve"> </w:t>
      </w:r>
      <w:r w:rsidRPr="00763648">
        <w:rPr>
          <w:color w:val="000000" w:themeColor="text1"/>
          <w:lang w:eastAsia="zh-CN"/>
        </w:rPr>
        <w:t xml:space="preserve">that the UE </w:t>
      </w:r>
      <w:r w:rsidR="002A261D" w:rsidRPr="00763648">
        <w:rPr>
          <w:color w:val="000000" w:themeColor="text1"/>
          <w:lang w:eastAsia="zh-CN"/>
        </w:rPr>
        <w:t>uses to identify the</w:t>
      </w:r>
      <w:r w:rsidRPr="00763648">
        <w:rPr>
          <w:color w:val="000000" w:themeColor="text1"/>
          <w:lang w:eastAsia="zh-CN"/>
        </w:rPr>
        <w:t xml:space="preserve"> DCI that determines the activation (STEP2)</w:t>
      </w:r>
      <w:r w:rsidR="00C3498E" w:rsidRPr="00763648">
        <w:rPr>
          <w:color w:val="000000" w:themeColor="text1"/>
          <w:lang w:eastAsia="zh-CN"/>
        </w:rPr>
        <w:t xml:space="preserve"> </w:t>
      </w:r>
      <w:r w:rsidRPr="00763648">
        <w:rPr>
          <w:color w:val="000000" w:themeColor="text1"/>
          <w:lang w:eastAsia="zh-CN"/>
        </w:rPr>
        <w:t>/</w:t>
      </w:r>
      <w:r w:rsidR="00C3498E" w:rsidRPr="00763648">
        <w:rPr>
          <w:color w:val="000000" w:themeColor="text1"/>
          <w:lang w:eastAsia="zh-CN"/>
        </w:rPr>
        <w:t xml:space="preserve"> </w:t>
      </w:r>
      <w:r w:rsidRPr="00763648">
        <w:rPr>
          <w:color w:val="000000" w:themeColor="text1"/>
          <w:lang w:eastAsia="zh-CN"/>
        </w:rPr>
        <w:t>release</w:t>
      </w:r>
      <w:r w:rsidR="00C3498E" w:rsidRPr="00763648">
        <w:rPr>
          <w:color w:val="000000" w:themeColor="text1"/>
          <w:lang w:eastAsia="zh-CN"/>
        </w:rPr>
        <w:t xml:space="preserve"> </w:t>
      </w:r>
      <w:r w:rsidRPr="00763648">
        <w:rPr>
          <w:color w:val="000000" w:themeColor="text1"/>
          <w:lang w:eastAsia="zh-CN"/>
        </w:rPr>
        <w:t>(STEP4) of the SPS session.</w:t>
      </w:r>
    </w:p>
    <w:p w14:paraId="005DCBFF" w14:textId="7253443A" w:rsidR="00C3498E" w:rsidRPr="00763648" w:rsidRDefault="00C3498E" w:rsidP="00FB2B8C">
      <w:pPr>
        <w:pStyle w:val="ListParagraph"/>
        <w:numPr>
          <w:ilvl w:val="2"/>
          <w:numId w:val="6"/>
        </w:numPr>
        <w:jc w:val="both"/>
        <w:rPr>
          <w:color w:val="000000" w:themeColor="text1"/>
          <w:lang w:eastAsia="zh-CN"/>
        </w:rPr>
      </w:pPr>
      <w:r w:rsidRPr="00763648">
        <w:rPr>
          <w:color w:val="000000" w:themeColor="text1"/>
          <w:lang w:eastAsia="zh-CN"/>
        </w:rPr>
        <w:t xml:space="preserve">The periodicity with which the UE should </w:t>
      </w:r>
      <w:r w:rsidR="004A75C1">
        <w:rPr>
          <w:color w:val="000000" w:themeColor="text1"/>
          <w:lang w:eastAsia="zh-CN"/>
        </w:rPr>
        <w:t>expect PDSCH transmissions</w:t>
      </w:r>
    </w:p>
    <w:p w14:paraId="2E6928D4" w14:textId="01465B65" w:rsidR="00F4471B" w:rsidRPr="00763648" w:rsidRDefault="00F4471B" w:rsidP="00FB2B8C">
      <w:pPr>
        <w:pStyle w:val="ListParagraph"/>
        <w:numPr>
          <w:ilvl w:val="2"/>
          <w:numId w:val="6"/>
        </w:numPr>
        <w:jc w:val="both"/>
        <w:rPr>
          <w:color w:val="000000" w:themeColor="text1"/>
          <w:lang w:eastAsia="zh-CN"/>
        </w:rPr>
      </w:pPr>
      <w:r w:rsidRPr="00763648">
        <w:rPr>
          <w:color w:val="000000" w:themeColor="text1"/>
          <w:lang w:eastAsia="zh-CN"/>
        </w:rPr>
        <w:t>The numberOfConfSPS-Processes determines how many HARQ processes are supported.</w:t>
      </w:r>
    </w:p>
    <w:p w14:paraId="6666E849" w14:textId="5AEF8646" w:rsidR="00F4471B" w:rsidRPr="00763648" w:rsidRDefault="00F4471B" w:rsidP="00FB2B8C">
      <w:pPr>
        <w:pStyle w:val="ListParagraph"/>
        <w:numPr>
          <w:ilvl w:val="3"/>
          <w:numId w:val="6"/>
        </w:numPr>
        <w:jc w:val="both"/>
        <w:rPr>
          <w:color w:val="000000" w:themeColor="text1"/>
          <w:sz w:val="12"/>
        </w:rPr>
      </w:pPr>
      <w:r w:rsidRPr="00763648">
        <w:rPr>
          <w:color w:val="000000" w:themeColor="text1"/>
          <w:lang w:eastAsia="zh-CN"/>
        </w:rPr>
        <w:t>Unlike normal dynamic scheduling on the DL,</w:t>
      </w:r>
      <w:r w:rsidR="00F22C29" w:rsidRPr="00763648">
        <w:rPr>
          <w:color w:val="000000" w:themeColor="text1"/>
          <w:lang w:eastAsia="zh-CN"/>
        </w:rPr>
        <w:t xml:space="preserve"> </w:t>
      </w:r>
      <w:r w:rsidRPr="00763648">
        <w:rPr>
          <w:color w:val="000000" w:themeColor="text1"/>
          <w:lang w:eastAsia="zh-CN"/>
        </w:rPr>
        <w:t>HARQ processes are synchronously aligned on DL for SPS</w:t>
      </w:r>
      <w:r w:rsidR="00F22C29" w:rsidRPr="00763648">
        <w:rPr>
          <w:color w:val="000000" w:themeColor="text1"/>
          <w:lang w:eastAsia="zh-CN"/>
        </w:rPr>
        <w:t>.</w:t>
      </w:r>
    </w:p>
    <w:p w14:paraId="759525D0" w14:textId="77777777" w:rsidR="001A66B5" w:rsidRPr="00763648" w:rsidRDefault="001A66B5" w:rsidP="001A66B5">
      <w:pPr>
        <w:pStyle w:val="TH"/>
        <w:rPr>
          <w:color w:val="000000" w:themeColor="text1"/>
          <w:sz w:val="16"/>
        </w:rPr>
      </w:pPr>
      <w:r w:rsidRPr="00763648">
        <w:rPr>
          <w:bCs/>
          <w:i/>
          <w:iCs/>
          <w:color w:val="000000" w:themeColor="text1"/>
          <w:sz w:val="16"/>
        </w:rPr>
        <w:t>SPS-Config</w:t>
      </w:r>
      <w:r w:rsidRPr="00763648">
        <w:rPr>
          <w:color w:val="000000" w:themeColor="text1"/>
          <w:sz w:val="16"/>
        </w:rPr>
        <w:t xml:space="preserve"> information element</w:t>
      </w:r>
    </w:p>
    <w:p w14:paraId="75D88C81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>-- ASN1STA</w:t>
      </w:r>
      <w:smartTag w:uri="urn:schemas-microsoft-com:office:smarttags" w:element="PersonName">
        <w:r w:rsidRPr="00763648">
          <w:rPr>
            <w:color w:val="000000" w:themeColor="text1"/>
            <w:sz w:val="12"/>
          </w:rPr>
          <w:t>RT</w:t>
        </w:r>
      </w:smartTag>
    </w:p>
    <w:p w14:paraId="0F931918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</w:p>
    <w:p w14:paraId="1936544F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>SPS-Config ::=</w:t>
      </w:r>
      <w:r w:rsidRPr="00763648">
        <w:rPr>
          <w:color w:val="000000" w:themeColor="text1"/>
          <w:sz w:val="12"/>
        </w:rPr>
        <w:tab/>
        <w:t>SEQUENCE {</w:t>
      </w:r>
    </w:p>
    <w:p w14:paraId="544D2314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ab/>
        <w:t>semiPersistSchedC-RNTI</w:t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C-RNTI</w:t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OPTIONAL,</w:t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-- Need OR</w:t>
      </w:r>
    </w:p>
    <w:p w14:paraId="2E47A1F0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ab/>
        <w:t>sps-ConfigDL</w:t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SPS-ConfigDL</w:t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OPTIONAL,</w:t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-- Need ON</w:t>
      </w:r>
    </w:p>
    <w:p w14:paraId="0D1C4EB4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ab/>
        <w:t>sps-ConfigUL</w:t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SPS-ConfigUL</w:t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OPTIONAL</w:t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-- Need ON</w:t>
      </w:r>
    </w:p>
    <w:p w14:paraId="1204130E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>}</w:t>
      </w:r>
    </w:p>
    <w:p w14:paraId="415BB463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</w:p>
    <w:p w14:paraId="76240B8F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>SPS-ConfigDL ::=</w:t>
      </w:r>
      <w:r w:rsidRPr="00763648">
        <w:rPr>
          <w:color w:val="000000" w:themeColor="text1"/>
          <w:sz w:val="12"/>
        </w:rPr>
        <w:tab/>
        <w:t>CHOICE{</w:t>
      </w:r>
    </w:p>
    <w:p w14:paraId="5FDC65BB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ab/>
        <w:t>release</w:t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NULL,</w:t>
      </w:r>
    </w:p>
    <w:p w14:paraId="2537AFA5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ab/>
        <w:t>setup</w:t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SEQUENCE {</w:t>
      </w:r>
    </w:p>
    <w:p w14:paraId="645A1851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semiPersistSchedIntervalDL</w:t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ENUMERATED {</w:t>
      </w:r>
    </w:p>
    <w:p w14:paraId="6F63D149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sf10, sf20, sf32, sf40, sf64, sf80,</w:t>
      </w:r>
    </w:p>
    <w:p w14:paraId="6360D301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  <w:lang w:val="nl-NL"/>
        </w:rPr>
      </w:pP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  <w:lang w:val="nl-NL"/>
        </w:rPr>
        <w:t>sf128, sf160, sf320, sf640, spare6,</w:t>
      </w:r>
    </w:p>
    <w:p w14:paraId="148BC660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  <w:lang w:val="nl-NL"/>
        </w:rPr>
        <w:tab/>
      </w:r>
      <w:r w:rsidRPr="00763648">
        <w:rPr>
          <w:color w:val="000000" w:themeColor="text1"/>
          <w:sz w:val="12"/>
          <w:lang w:val="nl-NL"/>
        </w:rPr>
        <w:tab/>
      </w:r>
      <w:r w:rsidRPr="00763648">
        <w:rPr>
          <w:color w:val="000000" w:themeColor="text1"/>
          <w:sz w:val="12"/>
          <w:lang w:val="nl-NL"/>
        </w:rPr>
        <w:tab/>
      </w:r>
      <w:r w:rsidRPr="00763648">
        <w:rPr>
          <w:color w:val="000000" w:themeColor="text1"/>
          <w:sz w:val="12"/>
          <w:lang w:val="nl-NL"/>
        </w:rPr>
        <w:tab/>
      </w:r>
      <w:r w:rsidRPr="00763648">
        <w:rPr>
          <w:color w:val="000000" w:themeColor="text1"/>
          <w:sz w:val="12"/>
          <w:lang w:val="nl-NL"/>
        </w:rPr>
        <w:tab/>
      </w:r>
      <w:r w:rsidRPr="00763648">
        <w:rPr>
          <w:color w:val="000000" w:themeColor="text1"/>
          <w:sz w:val="12"/>
          <w:lang w:val="nl-NL"/>
        </w:rPr>
        <w:tab/>
      </w:r>
      <w:r w:rsidRPr="00763648">
        <w:rPr>
          <w:color w:val="000000" w:themeColor="text1"/>
          <w:sz w:val="12"/>
          <w:lang w:val="nl-NL"/>
        </w:rPr>
        <w:tab/>
      </w:r>
      <w:r w:rsidRPr="00763648">
        <w:rPr>
          <w:color w:val="000000" w:themeColor="text1"/>
          <w:sz w:val="12"/>
          <w:lang w:val="nl-NL"/>
        </w:rPr>
        <w:tab/>
      </w:r>
      <w:r w:rsidRPr="00763648">
        <w:rPr>
          <w:color w:val="000000" w:themeColor="text1"/>
          <w:sz w:val="12"/>
          <w:lang w:val="nl-NL"/>
        </w:rPr>
        <w:tab/>
      </w:r>
      <w:r w:rsidRPr="00763648">
        <w:rPr>
          <w:color w:val="000000" w:themeColor="text1"/>
          <w:sz w:val="12"/>
          <w:lang w:val="nl-NL"/>
        </w:rPr>
        <w:tab/>
      </w:r>
      <w:r w:rsidRPr="00763648">
        <w:rPr>
          <w:color w:val="000000" w:themeColor="text1"/>
          <w:sz w:val="12"/>
          <w:lang w:val="nl-NL"/>
        </w:rPr>
        <w:tab/>
      </w:r>
      <w:r w:rsidRPr="00763648">
        <w:rPr>
          <w:color w:val="000000" w:themeColor="text1"/>
          <w:sz w:val="12"/>
          <w:lang w:val="nl-NL"/>
        </w:rPr>
        <w:tab/>
      </w:r>
      <w:r w:rsidRPr="00763648">
        <w:rPr>
          <w:color w:val="000000" w:themeColor="text1"/>
          <w:sz w:val="12"/>
        </w:rPr>
        <w:t>spare5, spare4, spare3, spare2,</w:t>
      </w:r>
    </w:p>
    <w:p w14:paraId="514611C3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spare1},</w:t>
      </w:r>
    </w:p>
    <w:p w14:paraId="08244B39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numberOfConfSPS-Processes</w:t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INTEGER (1..8),</w:t>
      </w:r>
    </w:p>
    <w:p w14:paraId="736673F7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n1PUCCH-AN-PersistentList</w:t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N1PUCCH-AN-PersistentList,</w:t>
      </w:r>
    </w:p>
    <w:p w14:paraId="3C7BB5A7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...,</w:t>
      </w:r>
    </w:p>
    <w:p w14:paraId="70F4A94C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[[</w:t>
      </w:r>
      <w:r w:rsidRPr="00763648">
        <w:rPr>
          <w:color w:val="000000" w:themeColor="text1"/>
          <w:sz w:val="12"/>
        </w:rPr>
        <w:tab/>
        <w:t>twoAntennaPortActivated-r10</w:t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CHOICE {</w:t>
      </w:r>
    </w:p>
    <w:p w14:paraId="750FBC72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release</w:t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NULL,</w:t>
      </w:r>
    </w:p>
    <w:p w14:paraId="77BD5AB8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setup</w:t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SEQUENCE {</w:t>
      </w:r>
    </w:p>
    <w:p w14:paraId="364E480B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n1PUCCH-AN-PersistentListP1-r10</w:t>
      </w:r>
      <w:r w:rsidRPr="00763648">
        <w:rPr>
          <w:color w:val="000000" w:themeColor="text1"/>
          <w:sz w:val="12"/>
        </w:rPr>
        <w:tab/>
        <w:t>N1PUCCH-AN-PersistentList</w:t>
      </w:r>
    </w:p>
    <w:p w14:paraId="742EA9EE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}</w:t>
      </w:r>
    </w:p>
    <w:p w14:paraId="3D3A0ACB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}</w:t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OPTIONAL</w:t>
      </w:r>
      <w:r w:rsidRPr="00763648">
        <w:rPr>
          <w:color w:val="000000" w:themeColor="text1"/>
          <w:sz w:val="12"/>
        </w:rPr>
        <w:tab/>
        <w:t>-- Need ON</w:t>
      </w:r>
    </w:p>
    <w:p w14:paraId="76BCE6FC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ab/>
      </w:r>
      <w:r w:rsidRPr="00763648">
        <w:rPr>
          <w:color w:val="000000" w:themeColor="text1"/>
          <w:sz w:val="12"/>
        </w:rPr>
        <w:tab/>
        <w:t>]]</w:t>
      </w:r>
    </w:p>
    <w:p w14:paraId="47F63833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ab/>
        <w:t>}</w:t>
      </w:r>
    </w:p>
    <w:p w14:paraId="4BD6D0AC" w14:textId="77777777" w:rsidR="001A66B5" w:rsidRPr="00763648" w:rsidRDefault="001A66B5" w:rsidP="001A66B5">
      <w:pPr>
        <w:pStyle w:val="PL"/>
        <w:shd w:val="clear" w:color="auto" w:fill="E6E6E6"/>
        <w:rPr>
          <w:color w:val="000000" w:themeColor="text1"/>
          <w:sz w:val="12"/>
        </w:rPr>
      </w:pPr>
      <w:r w:rsidRPr="00763648">
        <w:rPr>
          <w:color w:val="000000" w:themeColor="text1"/>
          <w:sz w:val="12"/>
        </w:rPr>
        <w:t>}</w:t>
      </w:r>
    </w:p>
    <w:p w14:paraId="68C375AA" w14:textId="77777777" w:rsidR="001A66B5" w:rsidRPr="00763648" w:rsidRDefault="001A66B5" w:rsidP="001A66B5">
      <w:pPr>
        <w:jc w:val="both"/>
        <w:rPr>
          <w:color w:val="000000" w:themeColor="text1"/>
          <w:sz w:val="16"/>
          <w:lang w:eastAsia="zh-CN"/>
        </w:rPr>
      </w:pPr>
    </w:p>
    <w:p w14:paraId="636F9C57" w14:textId="696C7E93" w:rsidR="00054A13" w:rsidRPr="00763648" w:rsidRDefault="00BE4BDD" w:rsidP="00FB2B8C">
      <w:pPr>
        <w:pStyle w:val="ListParagraph"/>
        <w:numPr>
          <w:ilvl w:val="0"/>
          <w:numId w:val="6"/>
        </w:numPr>
        <w:jc w:val="both"/>
        <w:rPr>
          <w:b/>
          <w:color w:val="000000" w:themeColor="text1"/>
          <w:u w:val="single"/>
          <w:lang w:eastAsia="zh-CN"/>
        </w:rPr>
      </w:pPr>
      <w:r w:rsidRPr="00763648">
        <w:rPr>
          <w:b/>
          <w:color w:val="000000" w:themeColor="text1"/>
          <w:u w:val="single"/>
          <w:lang w:eastAsia="zh-CN"/>
        </w:rPr>
        <w:t>STEP 2:</w:t>
      </w:r>
      <w:r w:rsidRPr="00763648">
        <w:rPr>
          <w:b/>
          <w:color w:val="000000" w:themeColor="text1"/>
          <w:u w:val="single"/>
          <w:lang w:eastAsia="zh-CN"/>
        </w:rPr>
        <w:tab/>
      </w:r>
      <w:r w:rsidRPr="00763648">
        <w:rPr>
          <w:b/>
          <w:color w:val="000000" w:themeColor="text1"/>
          <w:u w:val="single"/>
          <w:lang w:eastAsia="zh-CN"/>
        </w:rPr>
        <w:tab/>
      </w:r>
      <w:r w:rsidR="00054A13" w:rsidRPr="00763648">
        <w:rPr>
          <w:b/>
          <w:color w:val="000000" w:themeColor="text1"/>
          <w:u w:val="single"/>
          <w:lang w:eastAsia="zh-CN"/>
        </w:rPr>
        <w:t>The activation of SPS</w:t>
      </w:r>
    </w:p>
    <w:p w14:paraId="0240C5E4" w14:textId="524628C6" w:rsidR="00BE4BDD" w:rsidRPr="00763648" w:rsidRDefault="00CA0A28" w:rsidP="00FB2B8C">
      <w:pPr>
        <w:pStyle w:val="ListParagraph"/>
        <w:numPr>
          <w:ilvl w:val="1"/>
          <w:numId w:val="6"/>
        </w:numPr>
        <w:jc w:val="both"/>
        <w:rPr>
          <w:color w:val="000000" w:themeColor="text1"/>
          <w:lang w:eastAsia="zh-CN"/>
        </w:rPr>
      </w:pPr>
      <w:r w:rsidRPr="00763648">
        <w:rPr>
          <w:color w:val="000000" w:themeColor="text1"/>
          <w:lang w:eastAsia="zh-CN"/>
        </w:rPr>
        <w:lastRenderedPageBreak/>
        <w:t xml:space="preserve">The </w:t>
      </w:r>
      <w:r w:rsidR="00287137" w:rsidRPr="00763648">
        <w:rPr>
          <w:color w:val="000000" w:themeColor="text1"/>
          <w:lang w:eastAsia="zh-CN"/>
        </w:rPr>
        <w:t xml:space="preserve">BL/CE </w:t>
      </w:r>
      <w:r w:rsidRPr="00763648">
        <w:rPr>
          <w:color w:val="000000" w:themeColor="text1"/>
          <w:lang w:eastAsia="zh-CN"/>
        </w:rPr>
        <w:t>UE monitors the search space for</w:t>
      </w:r>
      <w:r w:rsidR="00287137" w:rsidRPr="00763648">
        <w:rPr>
          <w:color w:val="000000" w:themeColor="text1"/>
          <w:lang w:eastAsia="zh-CN"/>
        </w:rPr>
        <w:t xml:space="preserve"> DCI format 6-1A scrambled by</w:t>
      </w:r>
      <w:r w:rsidRPr="00763648">
        <w:rPr>
          <w:color w:val="000000" w:themeColor="text1"/>
          <w:lang w:eastAsia="zh-CN"/>
        </w:rPr>
        <w:t xml:space="preserve"> the SPS-C-RNTI</w:t>
      </w:r>
      <w:r w:rsidR="00287137" w:rsidRPr="00763648">
        <w:rPr>
          <w:color w:val="000000" w:themeColor="text1"/>
          <w:lang w:eastAsia="zh-CN"/>
        </w:rPr>
        <w:t xml:space="preserve">.  </w:t>
      </w:r>
      <w:r w:rsidR="00011C53" w:rsidRPr="00763648">
        <w:rPr>
          <w:color w:val="000000" w:themeColor="text1"/>
          <w:lang w:eastAsia="zh-CN"/>
        </w:rPr>
        <w:t>Note that in order to reduce the chances of the UE incorrectly interpreting the DCI,</w:t>
      </w:r>
      <w:r w:rsidR="0006548E" w:rsidRPr="00763648">
        <w:rPr>
          <w:color w:val="000000" w:themeColor="text1"/>
          <w:lang w:eastAsia="zh-CN"/>
        </w:rPr>
        <w:t xml:space="preserve"> certain </w:t>
      </w:r>
      <w:r w:rsidR="00011C53" w:rsidRPr="00763648">
        <w:rPr>
          <w:color w:val="000000" w:themeColor="text1"/>
          <w:lang w:eastAsia="zh-CN"/>
        </w:rPr>
        <w:t xml:space="preserve">DCI </w:t>
      </w:r>
      <w:r w:rsidRPr="00763648">
        <w:rPr>
          <w:color w:val="000000" w:themeColor="text1"/>
          <w:lang w:eastAsia="zh-CN"/>
        </w:rPr>
        <w:t xml:space="preserve">fields </w:t>
      </w:r>
      <w:r w:rsidR="00011C53" w:rsidRPr="00763648">
        <w:rPr>
          <w:color w:val="000000" w:themeColor="text1"/>
          <w:lang w:eastAsia="zh-CN"/>
        </w:rPr>
        <w:t>must be set to specific values:</w:t>
      </w:r>
    </w:p>
    <w:p w14:paraId="47242DC3" w14:textId="61E8BB87" w:rsidR="00287137" w:rsidRPr="00763648" w:rsidRDefault="00075467" w:rsidP="00FB2B8C">
      <w:pPr>
        <w:pStyle w:val="ListParagraph"/>
        <w:numPr>
          <w:ilvl w:val="2"/>
          <w:numId w:val="6"/>
        </w:numPr>
        <w:jc w:val="both"/>
        <w:rPr>
          <w:color w:val="000000" w:themeColor="text1"/>
          <w:lang w:eastAsia="zh-CN"/>
        </w:rPr>
      </w:pPr>
      <w:r w:rsidRPr="00763648">
        <w:rPr>
          <w:color w:val="000000" w:themeColor="text1"/>
          <w:lang w:eastAsia="zh-CN"/>
        </w:rPr>
        <w:t>HARQ process number, RV</w:t>
      </w:r>
      <w:r w:rsidR="00287137" w:rsidRPr="00763648">
        <w:rPr>
          <w:color w:val="000000" w:themeColor="text1"/>
          <w:lang w:eastAsia="zh-CN"/>
        </w:rPr>
        <w:t>, TPC</w:t>
      </w:r>
    </w:p>
    <w:p w14:paraId="52FC5F19" w14:textId="77777777" w:rsidR="00F22C29" w:rsidRPr="00763648" w:rsidRDefault="00F22C29" w:rsidP="00FB2B8C">
      <w:pPr>
        <w:pStyle w:val="TH"/>
        <w:numPr>
          <w:ilvl w:val="3"/>
          <w:numId w:val="6"/>
        </w:numPr>
        <w:jc w:val="left"/>
        <w:rPr>
          <w:color w:val="000000" w:themeColor="text1"/>
          <w:sz w:val="16"/>
        </w:rPr>
      </w:pPr>
      <w:r w:rsidRPr="00763648">
        <w:rPr>
          <w:color w:val="000000" w:themeColor="text1"/>
          <w:sz w:val="16"/>
        </w:rPr>
        <w:t>Table 9.2-1B: Special fields for Semi-Persistent Scheduling Activation MPDCCH Validation</w:t>
      </w:r>
    </w:p>
    <w:tbl>
      <w:tblPr>
        <w:tblW w:w="0" w:type="auto"/>
        <w:tblInd w:w="2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0"/>
        <w:gridCol w:w="1274"/>
        <w:gridCol w:w="1301"/>
      </w:tblGrid>
      <w:tr w:rsidR="00763648" w:rsidRPr="00763648" w14:paraId="362D8938" w14:textId="77777777" w:rsidTr="00F22C29">
        <w:trPr>
          <w:cantSplit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6D916C0" w14:textId="77777777" w:rsidR="00F22C29" w:rsidRPr="00763648" w:rsidRDefault="00F22C29" w:rsidP="003924F0">
            <w:pPr>
              <w:pStyle w:val="TAH"/>
              <w:rPr>
                <w:color w:val="000000" w:themeColor="text1"/>
                <w:sz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14AA754" w14:textId="77777777" w:rsidR="00F22C29" w:rsidRPr="00763648" w:rsidRDefault="00F22C29" w:rsidP="003924F0">
            <w:pPr>
              <w:pStyle w:val="TAH"/>
              <w:rPr>
                <w:color w:val="000000" w:themeColor="text1"/>
                <w:sz w:val="14"/>
                <w:lang w:val="en-US"/>
              </w:rPr>
            </w:pPr>
            <w:r w:rsidRPr="00763648">
              <w:rPr>
                <w:color w:val="000000" w:themeColor="text1"/>
                <w:sz w:val="14"/>
                <w:lang w:val="en-US"/>
              </w:rPr>
              <w:t>DCI format 6-0A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8022AB6" w14:textId="77777777" w:rsidR="00F22C29" w:rsidRPr="00763648" w:rsidRDefault="00F22C29" w:rsidP="003924F0">
            <w:pPr>
              <w:pStyle w:val="TAH"/>
              <w:rPr>
                <w:color w:val="000000" w:themeColor="text1"/>
                <w:sz w:val="14"/>
                <w:lang w:val="en-US"/>
              </w:rPr>
            </w:pPr>
            <w:r w:rsidRPr="00763648">
              <w:rPr>
                <w:color w:val="000000" w:themeColor="text1"/>
                <w:sz w:val="14"/>
                <w:lang w:val="en-US"/>
              </w:rPr>
              <w:t>DCI format 6-1A</w:t>
            </w:r>
          </w:p>
        </w:tc>
      </w:tr>
      <w:tr w:rsidR="00763648" w:rsidRPr="00763648" w14:paraId="542683CC" w14:textId="77777777" w:rsidTr="00F22C29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0BF601EA" w14:textId="77777777" w:rsidR="00F22C29" w:rsidRPr="00763648" w:rsidRDefault="00F22C29" w:rsidP="003924F0">
            <w:pPr>
              <w:pStyle w:val="TAL"/>
              <w:jc w:val="center"/>
              <w:rPr>
                <w:b/>
                <w:color w:val="000000" w:themeColor="text1"/>
                <w:sz w:val="14"/>
                <w:lang w:val="de-DE"/>
              </w:rPr>
            </w:pPr>
            <w:r w:rsidRPr="00763648">
              <w:rPr>
                <w:b/>
                <w:color w:val="000000" w:themeColor="text1"/>
                <w:sz w:val="14"/>
                <w:lang w:val="en-US"/>
              </w:rPr>
              <w:t>HARQ process number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B415F1" w14:textId="77777777" w:rsidR="00F22C29" w:rsidRPr="00763648" w:rsidRDefault="00F22C29" w:rsidP="003924F0">
            <w:pPr>
              <w:pStyle w:val="TAC"/>
              <w:rPr>
                <w:color w:val="000000" w:themeColor="text1"/>
                <w:sz w:val="14"/>
                <w:lang w:val="en-US"/>
              </w:rPr>
            </w:pPr>
            <w:r w:rsidRPr="00763648">
              <w:rPr>
                <w:color w:val="000000" w:themeColor="text1"/>
                <w:sz w:val="14"/>
              </w:rPr>
              <w:t>set to '000'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BAB7A2" w14:textId="77777777" w:rsidR="00F22C29" w:rsidRPr="00763648" w:rsidRDefault="00F22C29" w:rsidP="003924F0">
            <w:pPr>
              <w:pStyle w:val="TAC"/>
              <w:rPr>
                <w:color w:val="000000" w:themeColor="text1"/>
                <w:sz w:val="14"/>
              </w:rPr>
            </w:pPr>
            <w:r w:rsidRPr="00763648">
              <w:rPr>
                <w:color w:val="000000" w:themeColor="text1"/>
                <w:sz w:val="14"/>
              </w:rPr>
              <w:t>FDD: set to '000'</w:t>
            </w:r>
          </w:p>
          <w:p w14:paraId="6023B012" w14:textId="77777777" w:rsidR="00F22C29" w:rsidRPr="00763648" w:rsidRDefault="00F22C29" w:rsidP="003924F0">
            <w:pPr>
              <w:pStyle w:val="TAC"/>
              <w:rPr>
                <w:color w:val="000000" w:themeColor="text1"/>
                <w:sz w:val="14"/>
              </w:rPr>
            </w:pPr>
            <w:r w:rsidRPr="00763648">
              <w:rPr>
                <w:color w:val="000000" w:themeColor="text1"/>
                <w:sz w:val="14"/>
              </w:rPr>
              <w:t>TDD: set to '0000</w:t>
            </w:r>
          </w:p>
        </w:tc>
      </w:tr>
      <w:tr w:rsidR="00763648" w:rsidRPr="00763648" w14:paraId="349E2A6C" w14:textId="77777777" w:rsidTr="00F22C29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649AFA1B" w14:textId="77777777" w:rsidR="00F22C29" w:rsidRPr="00763648" w:rsidRDefault="00F22C29" w:rsidP="003924F0">
            <w:pPr>
              <w:pStyle w:val="TAL"/>
              <w:jc w:val="center"/>
              <w:rPr>
                <w:b/>
                <w:color w:val="000000" w:themeColor="text1"/>
                <w:sz w:val="14"/>
                <w:lang w:val="en-US"/>
              </w:rPr>
            </w:pPr>
            <w:r w:rsidRPr="00763648">
              <w:rPr>
                <w:b/>
                <w:color w:val="000000" w:themeColor="text1"/>
                <w:sz w:val="14"/>
                <w:lang w:val="en-US"/>
              </w:rPr>
              <w:t>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79C536" w14:textId="77777777" w:rsidR="00F22C29" w:rsidRPr="00763648" w:rsidRDefault="00F22C29" w:rsidP="003924F0">
            <w:pPr>
              <w:pStyle w:val="TAC"/>
              <w:rPr>
                <w:color w:val="000000" w:themeColor="text1"/>
                <w:sz w:val="14"/>
                <w:lang w:val="en-US"/>
              </w:rPr>
            </w:pPr>
            <w:r w:rsidRPr="00763648">
              <w:rPr>
                <w:color w:val="000000" w:themeColor="text1"/>
                <w:sz w:val="14"/>
              </w:rPr>
              <w:t>set to '00'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8F7591" w14:textId="77777777" w:rsidR="00F22C29" w:rsidRPr="00763648" w:rsidRDefault="00F22C29" w:rsidP="003924F0">
            <w:pPr>
              <w:pStyle w:val="TAC"/>
              <w:rPr>
                <w:color w:val="000000" w:themeColor="text1"/>
                <w:sz w:val="14"/>
                <w:lang w:val="en-US"/>
              </w:rPr>
            </w:pPr>
            <w:r w:rsidRPr="00763648">
              <w:rPr>
                <w:color w:val="000000" w:themeColor="text1"/>
                <w:sz w:val="14"/>
              </w:rPr>
              <w:t>set to '00'</w:t>
            </w:r>
          </w:p>
        </w:tc>
      </w:tr>
      <w:tr w:rsidR="00763648" w:rsidRPr="00763648" w14:paraId="3BD6B36A" w14:textId="77777777" w:rsidTr="00F22C29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32CE368B" w14:textId="77777777" w:rsidR="00F22C29" w:rsidRPr="00763648" w:rsidRDefault="00F22C29" w:rsidP="003924F0">
            <w:pPr>
              <w:pStyle w:val="TAL"/>
              <w:jc w:val="center"/>
              <w:rPr>
                <w:b/>
                <w:color w:val="000000" w:themeColor="text1"/>
                <w:sz w:val="14"/>
                <w:lang w:val="en-US"/>
              </w:rPr>
            </w:pPr>
            <w:r w:rsidRPr="00763648">
              <w:rPr>
                <w:b/>
                <w:color w:val="000000" w:themeColor="text1"/>
                <w:sz w:val="14"/>
              </w:rPr>
              <w:t>TPC command for scheduled PUSCH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0F4D03" w14:textId="77777777" w:rsidR="00F22C29" w:rsidRPr="00763648" w:rsidRDefault="00F22C29" w:rsidP="003924F0">
            <w:pPr>
              <w:pStyle w:val="TAC"/>
              <w:rPr>
                <w:color w:val="000000" w:themeColor="text1"/>
                <w:sz w:val="14"/>
                <w:lang w:val="en-US"/>
              </w:rPr>
            </w:pPr>
            <w:r w:rsidRPr="00763648">
              <w:rPr>
                <w:color w:val="000000" w:themeColor="text1"/>
                <w:sz w:val="14"/>
              </w:rPr>
              <w:t>set to '00'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0A2FC0" w14:textId="77777777" w:rsidR="00F22C29" w:rsidRPr="00763648" w:rsidRDefault="00F22C29" w:rsidP="003924F0">
            <w:pPr>
              <w:pStyle w:val="TAC"/>
              <w:rPr>
                <w:color w:val="000000" w:themeColor="text1"/>
                <w:sz w:val="14"/>
                <w:lang w:val="en-US"/>
              </w:rPr>
            </w:pPr>
            <w:r w:rsidRPr="00763648">
              <w:rPr>
                <w:color w:val="000000" w:themeColor="text1"/>
                <w:sz w:val="14"/>
                <w:lang w:val="en-US"/>
              </w:rPr>
              <w:t>N/A</w:t>
            </w:r>
          </w:p>
        </w:tc>
      </w:tr>
      <w:tr w:rsidR="00F22C29" w:rsidRPr="00763648" w14:paraId="6BC01E08" w14:textId="77777777" w:rsidTr="00F22C29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36ADBB1B" w14:textId="77777777" w:rsidR="00F22C29" w:rsidRPr="00763648" w:rsidRDefault="00F22C29" w:rsidP="003924F0">
            <w:pPr>
              <w:pStyle w:val="TAL"/>
              <w:jc w:val="center"/>
              <w:rPr>
                <w:b/>
                <w:color w:val="000000" w:themeColor="text1"/>
                <w:sz w:val="14"/>
                <w:lang w:val="en-US"/>
              </w:rPr>
            </w:pPr>
            <w:r w:rsidRPr="00763648">
              <w:rPr>
                <w:b/>
                <w:color w:val="000000" w:themeColor="text1"/>
                <w:sz w:val="14"/>
              </w:rPr>
              <w:t>TPC command for scheduled PUCCH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EFCD3B" w14:textId="77777777" w:rsidR="00F22C29" w:rsidRPr="00763648" w:rsidRDefault="00F22C29" w:rsidP="003924F0">
            <w:pPr>
              <w:pStyle w:val="TAC"/>
              <w:rPr>
                <w:color w:val="000000" w:themeColor="text1"/>
                <w:sz w:val="14"/>
                <w:lang w:val="en-US"/>
              </w:rPr>
            </w:pPr>
            <w:r w:rsidRPr="00763648">
              <w:rPr>
                <w:color w:val="000000" w:themeColor="text1"/>
                <w:sz w:val="14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A122C8" w14:textId="77777777" w:rsidR="00F22C29" w:rsidRPr="00763648" w:rsidRDefault="00F22C29" w:rsidP="003924F0">
            <w:pPr>
              <w:pStyle w:val="TAC"/>
              <w:rPr>
                <w:color w:val="000000" w:themeColor="text1"/>
                <w:sz w:val="14"/>
                <w:lang w:val="en-US"/>
              </w:rPr>
            </w:pPr>
            <w:r w:rsidRPr="00763648">
              <w:rPr>
                <w:color w:val="000000" w:themeColor="text1"/>
                <w:sz w:val="14"/>
              </w:rPr>
              <w:t>set to '00'</w:t>
            </w:r>
          </w:p>
        </w:tc>
      </w:tr>
    </w:tbl>
    <w:p w14:paraId="51D42781" w14:textId="77777777" w:rsidR="00F22C29" w:rsidRPr="00763648" w:rsidRDefault="00F22C29" w:rsidP="00F22C29">
      <w:pPr>
        <w:jc w:val="both"/>
        <w:rPr>
          <w:color w:val="000000" w:themeColor="text1"/>
          <w:lang w:eastAsia="zh-CN"/>
        </w:rPr>
      </w:pPr>
    </w:p>
    <w:p w14:paraId="790CEA20" w14:textId="05B0337A" w:rsidR="00F86360" w:rsidRPr="00763648" w:rsidRDefault="00F86360" w:rsidP="00FB2B8C">
      <w:pPr>
        <w:pStyle w:val="ListParagraph"/>
        <w:numPr>
          <w:ilvl w:val="3"/>
          <w:numId w:val="6"/>
        </w:numPr>
        <w:jc w:val="both"/>
        <w:rPr>
          <w:color w:val="000000" w:themeColor="text1"/>
          <w:lang w:eastAsia="zh-CN"/>
        </w:rPr>
      </w:pPr>
      <w:r w:rsidRPr="00763648">
        <w:rPr>
          <w:color w:val="000000" w:themeColor="text1"/>
          <w:lang w:eastAsia="zh-CN"/>
        </w:rPr>
        <w:t>The H</w:t>
      </w:r>
      <w:r w:rsidR="00F4471B" w:rsidRPr="00763648">
        <w:rPr>
          <w:color w:val="000000" w:themeColor="text1"/>
          <w:lang w:eastAsia="zh-CN"/>
        </w:rPr>
        <w:t>ARQ process number can be reused for this purpose, due to DL SPS HARQ process transmissions no longer being asynchronous</w:t>
      </w:r>
      <w:r w:rsidR="00F22C29" w:rsidRPr="00763648">
        <w:rPr>
          <w:color w:val="000000" w:themeColor="text1"/>
          <w:lang w:eastAsia="zh-CN"/>
        </w:rPr>
        <w:t xml:space="preserve">.  Instead, as per TS33.321 section 5.3.1, the subframe where a specific HARQ process can be sent is </w:t>
      </w:r>
      <w:r w:rsidR="0006548E" w:rsidRPr="00763648">
        <w:rPr>
          <w:color w:val="000000" w:themeColor="text1"/>
          <w:lang w:eastAsia="zh-CN"/>
        </w:rPr>
        <w:t>defined</w:t>
      </w:r>
      <w:r w:rsidR="00F22C29" w:rsidRPr="00763648">
        <w:rPr>
          <w:color w:val="000000" w:themeColor="text1"/>
          <w:lang w:eastAsia="zh-CN"/>
        </w:rPr>
        <w:t xml:space="preserve"> by:</w:t>
      </w:r>
    </w:p>
    <w:p w14:paraId="792DB7D8" w14:textId="77777777" w:rsidR="00F22C29" w:rsidRPr="00763648" w:rsidRDefault="00F22C29" w:rsidP="00F22C29">
      <w:pPr>
        <w:pStyle w:val="EQ"/>
        <w:ind w:left="2880"/>
        <w:rPr>
          <w:color w:val="000000" w:themeColor="text1"/>
          <w:sz w:val="16"/>
        </w:rPr>
      </w:pPr>
      <w:r w:rsidRPr="00763648">
        <w:rPr>
          <w:color w:val="000000" w:themeColor="text1"/>
          <w:sz w:val="16"/>
        </w:rPr>
        <w:t>HARQ Process ID = [floor(CURRENT_TTI/</w:t>
      </w:r>
      <w:r w:rsidRPr="00763648">
        <w:rPr>
          <w:i/>
          <w:color w:val="000000" w:themeColor="text1"/>
          <w:sz w:val="16"/>
        </w:rPr>
        <w:t>semiPersistSchedIntervalDL</w:t>
      </w:r>
      <w:r w:rsidRPr="00763648">
        <w:rPr>
          <w:color w:val="000000" w:themeColor="text1"/>
          <w:sz w:val="16"/>
        </w:rPr>
        <w:t xml:space="preserve">)] modulo </w:t>
      </w:r>
      <w:r w:rsidRPr="00763648">
        <w:rPr>
          <w:i/>
          <w:color w:val="000000" w:themeColor="text1"/>
          <w:sz w:val="16"/>
        </w:rPr>
        <w:t>numberOfConfSPS-Processes</w:t>
      </w:r>
      <w:r w:rsidRPr="00763648">
        <w:rPr>
          <w:iCs/>
          <w:color w:val="000000" w:themeColor="text1"/>
          <w:sz w:val="16"/>
        </w:rPr>
        <w:t>,</w:t>
      </w:r>
    </w:p>
    <w:p w14:paraId="18E8A2BC" w14:textId="74016867" w:rsidR="00F22C29" w:rsidRPr="00763648" w:rsidRDefault="00F22C29" w:rsidP="00F22C29">
      <w:pPr>
        <w:ind w:left="2880"/>
        <w:rPr>
          <w:color w:val="000000" w:themeColor="text1"/>
          <w:sz w:val="16"/>
        </w:rPr>
      </w:pPr>
      <w:r w:rsidRPr="00763648">
        <w:rPr>
          <w:color w:val="000000" w:themeColor="text1"/>
          <w:sz w:val="16"/>
        </w:rPr>
        <w:t>where CURRENT_TTI=[(SFN * 10) + subframe number].</w:t>
      </w:r>
    </w:p>
    <w:p w14:paraId="2FB7CF5A" w14:textId="77777777" w:rsidR="00F22C29" w:rsidRPr="00763648" w:rsidRDefault="00F22C29" w:rsidP="00F22C29">
      <w:pPr>
        <w:pStyle w:val="ListParagraph"/>
        <w:jc w:val="both"/>
        <w:rPr>
          <w:color w:val="000000" w:themeColor="text1"/>
          <w:lang w:eastAsia="zh-CN"/>
        </w:rPr>
      </w:pPr>
    </w:p>
    <w:p w14:paraId="21812909" w14:textId="5A35706A" w:rsidR="00287137" w:rsidRPr="00763648" w:rsidRDefault="00890F44" w:rsidP="00FB2B8C">
      <w:pPr>
        <w:pStyle w:val="ListParagraph"/>
        <w:numPr>
          <w:ilvl w:val="1"/>
          <w:numId w:val="6"/>
        </w:numPr>
        <w:jc w:val="both"/>
        <w:rPr>
          <w:color w:val="000000" w:themeColor="text1"/>
          <w:lang w:eastAsia="zh-CN"/>
        </w:rPr>
      </w:pPr>
      <w:r w:rsidRPr="00763648">
        <w:rPr>
          <w:color w:val="000000" w:themeColor="text1"/>
          <w:lang w:eastAsia="zh-CN"/>
        </w:rPr>
        <w:t>For Release 13, SPS is only supported for BL/CE UEs in CEModeA.</w:t>
      </w:r>
    </w:p>
    <w:p w14:paraId="24E21AB0" w14:textId="33CCE69F" w:rsidR="00890F44" w:rsidRPr="00763648" w:rsidRDefault="00424A41" w:rsidP="00FB2B8C">
      <w:pPr>
        <w:pStyle w:val="ListParagraph"/>
        <w:numPr>
          <w:ilvl w:val="2"/>
          <w:numId w:val="6"/>
        </w:numPr>
        <w:jc w:val="both"/>
        <w:rPr>
          <w:color w:val="000000" w:themeColor="text1"/>
          <w:lang w:eastAsia="zh-CN"/>
        </w:rPr>
      </w:pPr>
      <w:r w:rsidRPr="00763648">
        <w:rPr>
          <w:color w:val="000000" w:themeColor="text1"/>
          <w:lang w:eastAsia="zh-CN"/>
        </w:rPr>
        <w:t>No strong use case was identified for the support of CEModeB SPS in Release 13.</w:t>
      </w:r>
    </w:p>
    <w:p w14:paraId="548E1B16" w14:textId="234A132B" w:rsidR="00287137" w:rsidRPr="00763648" w:rsidRDefault="00890F44" w:rsidP="00FB2B8C">
      <w:pPr>
        <w:pStyle w:val="ListParagraph"/>
        <w:numPr>
          <w:ilvl w:val="1"/>
          <w:numId w:val="6"/>
        </w:numPr>
        <w:jc w:val="both"/>
        <w:rPr>
          <w:color w:val="000000" w:themeColor="text1"/>
          <w:lang w:eastAsia="zh-CN"/>
        </w:rPr>
      </w:pPr>
      <w:r w:rsidRPr="00763648">
        <w:rPr>
          <w:color w:val="000000" w:themeColor="text1"/>
          <w:lang w:eastAsia="zh-CN"/>
        </w:rPr>
        <w:t xml:space="preserve">The number of repetitions to be applied for the scheduled PDSCH is </w:t>
      </w:r>
      <w:r w:rsidR="007821C5" w:rsidRPr="00763648">
        <w:rPr>
          <w:color w:val="000000" w:themeColor="text1"/>
          <w:lang w:eastAsia="zh-CN"/>
        </w:rPr>
        <w:t>supplied by the</w:t>
      </w:r>
      <w:r w:rsidRPr="00763648">
        <w:rPr>
          <w:color w:val="000000" w:themeColor="text1"/>
          <w:lang w:eastAsia="zh-CN"/>
        </w:rPr>
        <w:t xml:space="preserve"> DCI </w:t>
      </w:r>
      <w:r w:rsidR="001F2E64" w:rsidRPr="00763648">
        <w:rPr>
          <w:color w:val="000000" w:themeColor="text1"/>
          <w:lang w:eastAsia="zh-CN"/>
        </w:rPr>
        <w:t>2-bit “</w:t>
      </w:r>
      <w:r w:rsidR="001F2E64" w:rsidRPr="00763648">
        <w:rPr>
          <w:rFonts w:hint="eastAsia"/>
          <w:color w:val="000000" w:themeColor="text1"/>
          <w:lang w:eastAsia="zh-CN"/>
        </w:rPr>
        <w:t>Repetition number</w:t>
      </w:r>
      <w:r w:rsidR="001F2E64" w:rsidRPr="00763648">
        <w:rPr>
          <w:color w:val="000000" w:themeColor="text1"/>
        </w:rPr>
        <w:t>”</w:t>
      </w:r>
      <w:r w:rsidRPr="00763648">
        <w:rPr>
          <w:color w:val="000000" w:themeColor="text1"/>
          <w:lang w:eastAsia="zh-CN"/>
        </w:rPr>
        <w:t xml:space="preserve"> field.</w:t>
      </w:r>
    </w:p>
    <w:p w14:paraId="7118851E" w14:textId="77777777" w:rsidR="00084C0F" w:rsidRPr="00763648" w:rsidRDefault="00084C0F" w:rsidP="00084C0F">
      <w:pPr>
        <w:pStyle w:val="ListParagraph"/>
        <w:ind w:left="1440"/>
        <w:jc w:val="both"/>
        <w:rPr>
          <w:color w:val="000000" w:themeColor="text1"/>
          <w:lang w:eastAsia="zh-CN"/>
        </w:rPr>
      </w:pPr>
    </w:p>
    <w:p w14:paraId="654A60EC" w14:textId="5D628046" w:rsidR="00054A13" w:rsidRPr="00763648" w:rsidRDefault="00712F7C" w:rsidP="00FB2B8C">
      <w:pPr>
        <w:pStyle w:val="ListParagraph"/>
        <w:numPr>
          <w:ilvl w:val="0"/>
          <w:numId w:val="6"/>
        </w:numPr>
        <w:jc w:val="both"/>
        <w:rPr>
          <w:b/>
          <w:color w:val="000000" w:themeColor="text1"/>
          <w:u w:val="single"/>
          <w:lang w:eastAsia="zh-CN"/>
        </w:rPr>
      </w:pPr>
      <w:r w:rsidRPr="00763648">
        <w:rPr>
          <w:b/>
          <w:color w:val="000000" w:themeColor="text1"/>
          <w:u w:val="single"/>
          <w:lang w:eastAsia="zh-CN"/>
        </w:rPr>
        <w:t>STEP 3:</w:t>
      </w:r>
      <w:r w:rsidRPr="00763648">
        <w:rPr>
          <w:b/>
          <w:color w:val="000000" w:themeColor="text1"/>
          <w:u w:val="single"/>
          <w:lang w:eastAsia="zh-CN"/>
        </w:rPr>
        <w:tab/>
      </w:r>
      <w:r w:rsidRPr="00763648">
        <w:rPr>
          <w:b/>
          <w:color w:val="000000" w:themeColor="text1"/>
          <w:u w:val="single"/>
          <w:lang w:eastAsia="zh-CN"/>
        </w:rPr>
        <w:tab/>
      </w:r>
      <w:r w:rsidR="00054A13" w:rsidRPr="00763648">
        <w:rPr>
          <w:b/>
          <w:color w:val="000000" w:themeColor="text1"/>
          <w:u w:val="single"/>
          <w:lang w:eastAsia="zh-CN"/>
        </w:rPr>
        <w:t>The transmission of SPS</w:t>
      </w:r>
    </w:p>
    <w:p w14:paraId="6BCE2545" w14:textId="147C9829" w:rsidR="00CF009E" w:rsidRPr="00763648" w:rsidRDefault="00011C53" w:rsidP="00FB2B8C">
      <w:pPr>
        <w:pStyle w:val="ListParagraph"/>
        <w:numPr>
          <w:ilvl w:val="1"/>
          <w:numId w:val="6"/>
        </w:numPr>
        <w:jc w:val="both"/>
        <w:rPr>
          <w:color w:val="000000" w:themeColor="text1"/>
          <w:lang w:eastAsia="zh-CN"/>
        </w:rPr>
      </w:pPr>
      <w:r w:rsidRPr="00763648">
        <w:rPr>
          <w:color w:val="000000" w:themeColor="text1"/>
          <w:lang w:eastAsia="zh-CN"/>
        </w:rPr>
        <w:t>Using</w:t>
      </w:r>
      <w:r w:rsidR="00424A41" w:rsidRPr="00763648">
        <w:rPr>
          <w:color w:val="000000" w:themeColor="text1"/>
          <w:lang w:eastAsia="zh-CN"/>
        </w:rPr>
        <w:t xml:space="preserve"> DCI format 6-1A scrambled by the SPS-C-RNTI, the BL/CE UE can determine the, starting subframe, Resource block </w:t>
      </w:r>
      <w:r w:rsidR="00C27E23" w:rsidRPr="00763648">
        <w:rPr>
          <w:color w:val="000000" w:themeColor="text1"/>
          <w:lang w:eastAsia="zh-CN"/>
        </w:rPr>
        <w:t>assignment</w:t>
      </w:r>
      <w:r w:rsidR="00424A41" w:rsidRPr="00763648">
        <w:rPr>
          <w:color w:val="000000" w:themeColor="text1"/>
          <w:lang w:eastAsia="zh-CN"/>
        </w:rPr>
        <w:t>, MCS &amp; Repetition Number for the SPS transmission.</w:t>
      </w:r>
      <w:r w:rsidR="00C27E23" w:rsidRPr="00763648">
        <w:rPr>
          <w:color w:val="000000" w:themeColor="text1"/>
          <w:lang w:eastAsia="zh-CN"/>
        </w:rPr>
        <w:t xml:space="preserve">  </w:t>
      </w:r>
    </w:p>
    <w:p w14:paraId="71020096" w14:textId="26CD9361" w:rsidR="00424A41" w:rsidRPr="00763648" w:rsidRDefault="00C27E23" w:rsidP="00FB2B8C">
      <w:pPr>
        <w:pStyle w:val="ListParagraph"/>
        <w:numPr>
          <w:ilvl w:val="2"/>
          <w:numId w:val="6"/>
        </w:numPr>
        <w:jc w:val="both"/>
        <w:rPr>
          <w:color w:val="000000" w:themeColor="text1"/>
          <w:lang w:eastAsia="zh-CN"/>
        </w:rPr>
      </w:pPr>
      <w:r w:rsidRPr="00763648">
        <w:rPr>
          <w:color w:val="000000" w:themeColor="text1"/>
          <w:lang w:eastAsia="zh-CN"/>
        </w:rPr>
        <w:t xml:space="preserve">The starting subframe is important, as it is from this subframe that the RRC configured </w:t>
      </w:r>
      <w:r w:rsidR="0006548E" w:rsidRPr="00763648">
        <w:rPr>
          <w:color w:val="000000" w:themeColor="text1"/>
          <w:lang w:eastAsia="zh-CN"/>
        </w:rPr>
        <w:t xml:space="preserve">(STEP 1) </w:t>
      </w:r>
      <w:r w:rsidRPr="00763648">
        <w:rPr>
          <w:color w:val="000000" w:themeColor="text1"/>
          <w:lang w:eastAsia="zh-CN"/>
        </w:rPr>
        <w:t>“semiPersistSchedIntervalDL” begins</w:t>
      </w:r>
      <w:r w:rsidR="007821C5" w:rsidRPr="00763648">
        <w:rPr>
          <w:color w:val="000000" w:themeColor="text1"/>
          <w:lang w:eastAsia="zh-CN"/>
        </w:rPr>
        <w:t>.</w:t>
      </w:r>
    </w:p>
    <w:p w14:paraId="50CBEADA" w14:textId="0E39734D" w:rsidR="00F22C29" w:rsidRPr="00763648" w:rsidRDefault="00F22C29" w:rsidP="00FB2B8C">
      <w:pPr>
        <w:pStyle w:val="ListParagraph"/>
        <w:numPr>
          <w:ilvl w:val="1"/>
          <w:numId w:val="6"/>
        </w:numPr>
        <w:jc w:val="both"/>
        <w:rPr>
          <w:color w:val="000000" w:themeColor="text1"/>
          <w:lang w:eastAsia="zh-CN"/>
        </w:rPr>
      </w:pPr>
      <w:r w:rsidRPr="00763648">
        <w:rPr>
          <w:color w:val="000000" w:themeColor="text1"/>
          <w:lang w:eastAsia="zh-CN"/>
        </w:rPr>
        <w:t xml:space="preserve">eMTC UEs can provide </w:t>
      </w:r>
      <w:r w:rsidR="009D3E33" w:rsidRPr="00763648">
        <w:rPr>
          <w:color w:val="000000" w:themeColor="text1"/>
          <w:lang w:eastAsia="zh-CN"/>
        </w:rPr>
        <w:t>the network with a HARQ Response using the PUCCH.</w:t>
      </w:r>
    </w:p>
    <w:p w14:paraId="66D18072" w14:textId="71693A01" w:rsidR="009D3E33" w:rsidRPr="00763648" w:rsidRDefault="009D3E33" w:rsidP="00FB2B8C">
      <w:pPr>
        <w:pStyle w:val="ListParagraph"/>
        <w:numPr>
          <w:ilvl w:val="1"/>
          <w:numId w:val="6"/>
        </w:numPr>
        <w:jc w:val="both"/>
        <w:rPr>
          <w:color w:val="000000" w:themeColor="text1"/>
          <w:lang w:eastAsia="zh-CN"/>
        </w:rPr>
      </w:pPr>
      <w:r w:rsidRPr="00763648">
        <w:rPr>
          <w:color w:val="000000" w:themeColor="text1"/>
          <w:lang w:eastAsia="zh-CN"/>
        </w:rPr>
        <w:t>Based on the HARQ Response the network can choose to send a retransmission using either:</w:t>
      </w:r>
    </w:p>
    <w:p w14:paraId="4D091B4D" w14:textId="5F88B7D7" w:rsidR="009D3E33" w:rsidRPr="00763648" w:rsidRDefault="009D3E33" w:rsidP="00FB2B8C">
      <w:pPr>
        <w:pStyle w:val="ListParagraph"/>
        <w:numPr>
          <w:ilvl w:val="2"/>
          <w:numId w:val="6"/>
        </w:numPr>
        <w:jc w:val="both"/>
        <w:rPr>
          <w:color w:val="000000" w:themeColor="text1"/>
          <w:lang w:eastAsia="zh-CN"/>
        </w:rPr>
      </w:pPr>
      <w:r w:rsidRPr="00763648">
        <w:rPr>
          <w:color w:val="000000" w:themeColor="text1"/>
          <w:lang w:eastAsia="zh-CN"/>
        </w:rPr>
        <w:t>The SPS C-RNTI scrambled DCI with the same NDI as sent for the initial transmission</w:t>
      </w:r>
    </w:p>
    <w:p w14:paraId="6CE31AD1" w14:textId="637103F5" w:rsidR="009D3E33" w:rsidRPr="00763648" w:rsidRDefault="009D3E33" w:rsidP="00FB2B8C">
      <w:pPr>
        <w:pStyle w:val="ListParagraph"/>
        <w:numPr>
          <w:ilvl w:val="2"/>
          <w:numId w:val="6"/>
        </w:numPr>
        <w:jc w:val="both"/>
        <w:rPr>
          <w:color w:val="000000" w:themeColor="text1"/>
          <w:lang w:eastAsia="zh-CN"/>
        </w:rPr>
      </w:pPr>
      <w:r w:rsidRPr="00763648">
        <w:rPr>
          <w:color w:val="000000" w:themeColor="text1"/>
          <w:lang w:eastAsia="zh-CN"/>
        </w:rPr>
        <w:t xml:space="preserve">A dynamic C-RNTI scrambled </w:t>
      </w:r>
      <w:r w:rsidR="00CF009E" w:rsidRPr="00763648">
        <w:rPr>
          <w:color w:val="000000" w:themeColor="text1"/>
          <w:lang w:eastAsia="zh-CN"/>
        </w:rPr>
        <w:t>DCI scheduling a retransmission that over-rides the SPS C-RNTI DCI.</w:t>
      </w:r>
    </w:p>
    <w:p w14:paraId="65F5E329" w14:textId="391E3FCD" w:rsidR="00F651E0" w:rsidRPr="00763648" w:rsidRDefault="00F651E0" w:rsidP="00C27E23">
      <w:pPr>
        <w:pStyle w:val="ListParagraph"/>
        <w:ind w:left="1440"/>
        <w:jc w:val="both"/>
        <w:rPr>
          <w:color w:val="000000" w:themeColor="text1"/>
          <w:lang w:eastAsia="zh-CN"/>
        </w:rPr>
      </w:pPr>
    </w:p>
    <w:p w14:paraId="39C4B2A3" w14:textId="26DFE68E" w:rsidR="00054A13" w:rsidRPr="00763648" w:rsidRDefault="00712F7C" w:rsidP="00FB2B8C">
      <w:pPr>
        <w:pStyle w:val="ListParagraph"/>
        <w:numPr>
          <w:ilvl w:val="0"/>
          <w:numId w:val="6"/>
        </w:numPr>
        <w:jc w:val="both"/>
        <w:rPr>
          <w:b/>
          <w:color w:val="000000" w:themeColor="text1"/>
          <w:u w:val="single"/>
          <w:lang w:eastAsia="zh-CN"/>
        </w:rPr>
      </w:pPr>
      <w:r w:rsidRPr="00763648">
        <w:rPr>
          <w:b/>
          <w:color w:val="000000" w:themeColor="text1"/>
          <w:u w:val="single"/>
          <w:lang w:eastAsia="zh-CN"/>
        </w:rPr>
        <w:t>STEP 4:</w:t>
      </w:r>
      <w:r w:rsidRPr="00763648">
        <w:rPr>
          <w:b/>
          <w:color w:val="000000" w:themeColor="text1"/>
          <w:u w:val="single"/>
          <w:lang w:eastAsia="zh-CN"/>
        </w:rPr>
        <w:tab/>
      </w:r>
      <w:r w:rsidRPr="00763648">
        <w:rPr>
          <w:b/>
          <w:color w:val="000000" w:themeColor="text1"/>
          <w:u w:val="single"/>
          <w:lang w:eastAsia="zh-CN"/>
        </w:rPr>
        <w:tab/>
      </w:r>
      <w:r w:rsidR="00054A13" w:rsidRPr="00763648">
        <w:rPr>
          <w:b/>
          <w:color w:val="000000" w:themeColor="text1"/>
          <w:u w:val="single"/>
          <w:lang w:eastAsia="zh-CN"/>
        </w:rPr>
        <w:t>The release of SPS</w:t>
      </w:r>
    </w:p>
    <w:p w14:paraId="138DBE45" w14:textId="379BC74E" w:rsidR="009D3E33" w:rsidRPr="00763648" w:rsidRDefault="009D3E33" w:rsidP="00FB2B8C">
      <w:pPr>
        <w:pStyle w:val="ListParagraph"/>
        <w:numPr>
          <w:ilvl w:val="1"/>
          <w:numId w:val="6"/>
        </w:numPr>
        <w:jc w:val="both"/>
        <w:rPr>
          <w:color w:val="000000" w:themeColor="text1"/>
          <w:lang w:eastAsia="zh-CN"/>
        </w:rPr>
      </w:pPr>
      <w:r w:rsidRPr="00763648">
        <w:rPr>
          <w:color w:val="000000" w:themeColor="text1"/>
          <w:lang w:eastAsia="zh-CN"/>
        </w:rPr>
        <w:t xml:space="preserve">If the eNB wants to release </w:t>
      </w:r>
      <w:r w:rsidR="0006548E" w:rsidRPr="00763648">
        <w:rPr>
          <w:color w:val="000000" w:themeColor="text1"/>
          <w:lang w:eastAsia="zh-CN"/>
        </w:rPr>
        <w:t xml:space="preserve">a </w:t>
      </w:r>
      <w:r w:rsidRPr="00763648">
        <w:rPr>
          <w:color w:val="000000" w:themeColor="text1"/>
          <w:lang w:eastAsia="zh-CN"/>
        </w:rPr>
        <w:t xml:space="preserve">configured </w:t>
      </w:r>
      <w:r w:rsidR="00084C0F" w:rsidRPr="00763648">
        <w:rPr>
          <w:color w:val="000000" w:themeColor="text1"/>
          <w:lang w:eastAsia="zh-CN"/>
        </w:rPr>
        <w:t xml:space="preserve">SPS </w:t>
      </w:r>
      <w:r w:rsidRPr="00763648">
        <w:rPr>
          <w:color w:val="000000" w:themeColor="text1"/>
          <w:lang w:eastAsia="zh-CN"/>
        </w:rPr>
        <w:t xml:space="preserve">assignment without releasing RRC configuration, it </w:t>
      </w:r>
      <w:r w:rsidR="00084C0F" w:rsidRPr="00763648">
        <w:rPr>
          <w:color w:val="000000" w:themeColor="text1"/>
          <w:lang w:eastAsia="zh-CN"/>
        </w:rPr>
        <w:t>can</w:t>
      </w:r>
      <w:r w:rsidRPr="00763648">
        <w:rPr>
          <w:color w:val="000000" w:themeColor="text1"/>
          <w:lang w:eastAsia="zh-CN"/>
        </w:rPr>
        <w:t xml:space="preserve"> explicitly send DCI Format </w:t>
      </w:r>
      <w:r w:rsidR="00084C0F" w:rsidRPr="00763648">
        <w:rPr>
          <w:color w:val="000000" w:themeColor="text1"/>
          <w:lang w:eastAsia="zh-CN"/>
        </w:rPr>
        <w:t>6-</w:t>
      </w:r>
      <w:r w:rsidRPr="00763648">
        <w:rPr>
          <w:color w:val="000000" w:themeColor="text1"/>
          <w:lang w:eastAsia="zh-CN"/>
        </w:rPr>
        <w:t xml:space="preserve">1A to indicate SPS release. </w:t>
      </w:r>
      <w:r w:rsidR="00084C0F" w:rsidRPr="00763648">
        <w:rPr>
          <w:color w:val="000000" w:themeColor="text1"/>
          <w:lang w:eastAsia="zh-CN"/>
        </w:rPr>
        <w:t>As per the activation DCI, certain fields within this DCI must be appropriately set.</w:t>
      </w:r>
    </w:p>
    <w:p w14:paraId="335D84A6" w14:textId="77777777" w:rsidR="00B36E6A" w:rsidRPr="00763648" w:rsidRDefault="00B36E6A" w:rsidP="00FB2B8C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color w:val="000000" w:themeColor="text1"/>
          <w:lang w:val="en-US"/>
        </w:rPr>
      </w:pPr>
      <w:r w:rsidRPr="00763648">
        <w:rPr>
          <w:color w:val="000000" w:themeColor="text1"/>
          <w:lang w:val="en-US"/>
        </w:rPr>
        <w:t>HARQ process number</w:t>
      </w:r>
    </w:p>
    <w:p w14:paraId="25B6B125" w14:textId="77777777" w:rsidR="00B36E6A" w:rsidRPr="00763648" w:rsidRDefault="00B36E6A" w:rsidP="00FB2B8C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color w:val="000000" w:themeColor="text1"/>
          <w:lang w:val="en-US"/>
        </w:rPr>
      </w:pPr>
      <w:r w:rsidRPr="00763648">
        <w:rPr>
          <w:color w:val="000000" w:themeColor="text1"/>
          <w:lang w:val="en-US"/>
        </w:rPr>
        <w:t>MCS</w:t>
      </w:r>
    </w:p>
    <w:p w14:paraId="6CB68DF0" w14:textId="77777777" w:rsidR="00B36E6A" w:rsidRPr="00763648" w:rsidRDefault="00B36E6A" w:rsidP="00FB2B8C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color w:val="000000" w:themeColor="text1"/>
          <w:lang w:val="en-US"/>
        </w:rPr>
      </w:pPr>
      <w:r w:rsidRPr="00763648">
        <w:rPr>
          <w:color w:val="000000" w:themeColor="text1"/>
          <w:lang w:val="en-US"/>
        </w:rPr>
        <w:t>RV</w:t>
      </w:r>
    </w:p>
    <w:p w14:paraId="3270248D" w14:textId="58827922" w:rsidR="00B36E6A" w:rsidRDefault="00B36E6A" w:rsidP="00FB2B8C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color w:val="000000" w:themeColor="text1"/>
          <w:lang w:val="en-US"/>
        </w:rPr>
      </w:pPr>
      <w:r w:rsidRPr="00763648">
        <w:rPr>
          <w:color w:val="000000" w:themeColor="text1"/>
          <w:lang w:val="en-US"/>
        </w:rPr>
        <w:t>Repetition number</w:t>
      </w:r>
    </w:p>
    <w:p w14:paraId="206DE924" w14:textId="3395D11C" w:rsidR="00F651E0" w:rsidRDefault="00F651E0" w:rsidP="00F651E0">
      <w:pPr>
        <w:overflowPunct/>
        <w:autoSpaceDE/>
        <w:autoSpaceDN/>
        <w:adjustRightInd/>
        <w:spacing w:after="0"/>
        <w:textAlignment w:val="auto"/>
        <w:rPr>
          <w:color w:val="000000" w:themeColor="text1"/>
          <w:lang w:val="en-US"/>
        </w:rPr>
      </w:pPr>
    </w:p>
    <w:p w14:paraId="15840082" w14:textId="04142CD5" w:rsidR="00F651E0" w:rsidRDefault="00F651E0" w:rsidP="00F651E0">
      <w:pPr>
        <w:overflowPunct/>
        <w:autoSpaceDE/>
        <w:autoSpaceDN/>
        <w:adjustRightInd/>
        <w:spacing w:after="0"/>
        <w:textAlignment w:val="auto"/>
        <w:rPr>
          <w:color w:val="000000" w:themeColor="text1"/>
          <w:lang w:val="en-US"/>
        </w:rPr>
      </w:pPr>
    </w:p>
    <w:p w14:paraId="1508A44C" w14:textId="58038B56" w:rsidR="00F651E0" w:rsidRDefault="00F651E0" w:rsidP="00F651E0">
      <w:pPr>
        <w:overflowPunct/>
        <w:autoSpaceDE/>
        <w:autoSpaceDN/>
        <w:adjustRightInd/>
        <w:spacing w:after="0"/>
        <w:textAlignment w:val="auto"/>
        <w:rPr>
          <w:color w:val="000000" w:themeColor="text1"/>
          <w:lang w:val="en-US"/>
        </w:rPr>
      </w:pPr>
    </w:p>
    <w:p w14:paraId="0F7AA700" w14:textId="77777777" w:rsidR="00A61F2F" w:rsidRDefault="00F651E0" w:rsidP="00A61F2F">
      <w:pPr>
        <w:keepNext/>
        <w:overflowPunct/>
        <w:autoSpaceDE/>
        <w:autoSpaceDN/>
        <w:adjustRightInd/>
        <w:spacing w:after="0"/>
        <w:textAlignment w:val="auto"/>
      </w:pPr>
      <w:r>
        <w:rPr>
          <w:noProof/>
          <w:color w:val="000000" w:themeColor="text1"/>
          <w:lang w:eastAsia="en-GB"/>
        </w:rPr>
        <w:lastRenderedPageBreak/>
        <mc:AlternateContent>
          <mc:Choice Requires="wpc">
            <w:drawing>
              <wp:inline distT="0" distB="0" distL="0" distR="0" wp14:anchorId="3D4A43E7" wp14:editId="236B520C">
                <wp:extent cx="6064300" cy="320040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9" name="Text Box 12"/>
                        <wps:cNvSpPr txBox="1"/>
                        <wps:spPr>
                          <a:xfrm>
                            <a:off x="1537677" y="1149382"/>
                            <a:ext cx="670152" cy="1883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51A1D14" w14:textId="022133FD" w:rsidR="00A72C53" w:rsidRPr="00A72C53" w:rsidRDefault="00A72C53" w:rsidP="00A72C53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</w:pPr>
                              <w:r w:rsidRPr="00A72C53">
                                <w:rPr>
                                  <w:rFonts w:eastAsia="SimSun"/>
                                  <w:b/>
                                  <w:bCs/>
                                  <w:sz w:val="16"/>
                                  <w:szCs w:val="16"/>
                                </w:rPr>
                                <w:t>PDSCH</w:t>
                              </w:r>
                            </w:p>
                            <w:p w14:paraId="6351D5BE" w14:textId="77777777" w:rsidR="00A72C53" w:rsidRDefault="00A72C53" w:rsidP="00A72C53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</w:pPr>
                              <w:r>
                                <w:rPr>
                                  <w:rFonts w:eastAsia="SimSun"/>
                                  <w:sz w:val="16"/>
                                  <w:szCs w:val="16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2"/>
                        <wps:cNvSpPr txBox="1"/>
                        <wps:spPr>
                          <a:xfrm>
                            <a:off x="4631137" y="95098"/>
                            <a:ext cx="1198880" cy="1645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8577B21" w14:textId="2F3171FD" w:rsidR="004E4E6D" w:rsidRPr="00557D6A" w:rsidRDefault="00F7607D" w:rsidP="004E4E6D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rPr>
                                  <w:rFonts w:eastAsia="SimSun"/>
                                  <w:b/>
                                  <w:color w:val="FFFFFF" w:themeColor="background1"/>
                                  <w:sz w:val="16"/>
                                  <w:szCs w:val="16"/>
                                  <w:u w:val="single"/>
                                </w:rPr>
                              </w:pPr>
                              <w:r w:rsidRPr="00557D6A">
                                <w:rPr>
                                  <w:rFonts w:eastAsia="SimSun"/>
                                  <w:b/>
                                  <w:color w:val="FFFFFF" w:themeColor="background1"/>
                                  <w:sz w:val="16"/>
                                  <w:szCs w:val="16"/>
                                  <w:highlight w:val="red"/>
                                  <w:u w:val="single"/>
                                </w:rPr>
                                <w:t>RELEASE DCI</w:t>
                              </w:r>
                            </w:p>
                            <w:p w14:paraId="620A9016" w14:textId="4665A3AB" w:rsidR="008C14DC" w:rsidRDefault="008C14DC" w:rsidP="008C14D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Scrambled by the SPS-C-RNTI provided in the “SPS Config”</w:t>
                              </w:r>
                            </w:p>
                            <w:p w14:paraId="190C5FBF" w14:textId="77777777" w:rsidR="00A61F2F" w:rsidRDefault="008C14DC" w:rsidP="008C14D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This is known as “explicit” Release. </w:t>
                              </w:r>
                            </w:p>
                            <w:p w14:paraId="4306F00B" w14:textId="77777777" w:rsidR="008C14DC" w:rsidRPr="00700E83" w:rsidRDefault="008C14DC" w:rsidP="008C14D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14:paraId="16EECBBB" w14:textId="77777777" w:rsidR="008C14DC" w:rsidRPr="008C14DC" w:rsidRDefault="008C14DC" w:rsidP="004E4E6D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rPr>
                                  <w:b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307217" y="145042"/>
                            <a:ext cx="1170424" cy="131031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11379A2" w14:textId="324C501D" w:rsidR="00700E83" w:rsidRPr="008C14DC" w:rsidRDefault="001C2042">
                              <w:pPr>
                                <w:rPr>
                                  <w:b/>
                                  <w:sz w:val="16"/>
                                  <w:szCs w:val="16"/>
                                  <w:u w:val="single"/>
                                </w:rPr>
                              </w:pPr>
                              <w:r w:rsidRPr="00701DFB">
                                <w:rPr>
                                  <w:b/>
                                  <w:sz w:val="16"/>
                                  <w:szCs w:val="16"/>
                                  <w:highlight w:val="green"/>
                                  <w:u w:val="single"/>
                                </w:rPr>
                                <w:t>ACTIVATION DCI</w:t>
                              </w:r>
                            </w:p>
                            <w:p w14:paraId="34AA2BE6" w14:textId="644CDE2C" w:rsidR="008C14DC" w:rsidRDefault="008C14D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DCI6-1A Scrambled by the SPS-C-RNTI provided in the “SPS Config”</w:t>
                              </w:r>
                            </w:p>
                            <w:p w14:paraId="73F436D7" w14:textId="7E19FF57" w:rsidR="008C14DC" w:rsidRPr="00700E83" w:rsidRDefault="008C14D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Provides the DL RA Grant to be used until RELASE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Arrow Connector 2"/>
                        <wps:cNvCnPr/>
                        <wps:spPr>
                          <a:xfrm>
                            <a:off x="365760" y="1814169"/>
                            <a:ext cx="5464454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Rectangle 3"/>
                        <wps:cNvSpPr/>
                        <wps:spPr>
                          <a:xfrm>
                            <a:off x="1155801" y="1456029"/>
                            <a:ext cx="80467" cy="35844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1236255" y="1456029"/>
                            <a:ext cx="219469" cy="35844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2147789" y="1456029"/>
                            <a:ext cx="219075" cy="35814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3022700" y="1456029"/>
                            <a:ext cx="218440" cy="35814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3897624" y="1456029"/>
                            <a:ext cx="217805" cy="35814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4405273" y="1456029"/>
                            <a:ext cx="80010" cy="35814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2147785" y="1240095"/>
                            <a:ext cx="874931" cy="7315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Arrow Connector 10"/>
                        <wps:cNvCnPr/>
                        <wps:spPr>
                          <a:xfrm>
                            <a:off x="972921" y="1240095"/>
                            <a:ext cx="182860" cy="21562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Text Box 12"/>
                        <wps:cNvSpPr txBox="1"/>
                        <wps:spPr>
                          <a:xfrm>
                            <a:off x="2063941" y="530520"/>
                            <a:ext cx="1871430" cy="6214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9F9A410" w14:textId="69477752" w:rsidR="00F7607D" w:rsidRPr="00F7607D" w:rsidRDefault="00F7607D" w:rsidP="004E4E6D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rPr>
                                  <w:rFonts w:eastAsia="SimSun"/>
                                  <w:b/>
                                  <w:sz w:val="16"/>
                                  <w:szCs w:val="16"/>
                                  <w:u w:val="single"/>
                                  <w:lang w:val="en-GB"/>
                                </w:rPr>
                              </w:pPr>
                              <w:r w:rsidRPr="00F7607D">
                                <w:rPr>
                                  <w:rFonts w:eastAsia="SimSun"/>
                                  <w:b/>
                                  <w:sz w:val="16"/>
                                  <w:szCs w:val="16"/>
                                  <w:u w:val="single"/>
                                  <w:lang w:val="en-GB"/>
                                </w:rPr>
                                <w:t>semiPersistSchedIntervalDL</w:t>
                              </w:r>
                            </w:p>
                            <w:p w14:paraId="6523E7DB" w14:textId="7211DCB0" w:rsidR="00F7607D" w:rsidRDefault="00F7607D" w:rsidP="004E4E6D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rPr>
                                  <w:rFonts w:eastAsia="SimSun"/>
                                  <w:sz w:val="16"/>
                                  <w:szCs w:val="16"/>
                                  <w:lang w:val="en-GB"/>
                                </w:rPr>
                              </w:pPr>
                              <w:r>
                                <w:rPr>
                                  <w:rFonts w:eastAsia="SimSun"/>
                                  <w:sz w:val="16"/>
                                  <w:szCs w:val="16"/>
                                  <w:lang w:val="en-GB"/>
                                </w:rPr>
                                <w:t xml:space="preserve">Provided by RRC </w:t>
                              </w:r>
                              <w:r w:rsidRPr="00F7607D">
                                <w:rPr>
                                  <w:rFonts w:eastAsia="SimSun"/>
                                  <w:sz w:val="8"/>
                                  <w:szCs w:val="16"/>
                                  <w:lang w:val="en-GB"/>
                                </w:rPr>
                                <w:t>“</w:t>
                              </w:r>
                              <w:r w:rsidRPr="00F7607D">
                                <w:rPr>
                                  <w:color w:val="000000" w:themeColor="text1"/>
                                  <w:sz w:val="16"/>
                                  <w:lang w:eastAsia="zh-CN"/>
                                </w:rPr>
                                <w:t>SPS-Config”</w:t>
                              </w:r>
                              <w:r>
                                <w:rPr>
                                  <w:color w:val="000000" w:themeColor="text1"/>
                                  <w:sz w:val="16"/>
                                  <w:lang w:eastAsia="zh-CN"/>
                                </w:rPr>
                                <w:t xml:space="preserve">, defines time when original grant is </w:t>
                              </w:r>
                              <w:r w:rsidR="008C14DC">
                                <w:rPr>
                                  <w:color w:val="000000" w:themeColor="text1"/>
                                  <w:sz w:val="16"/>
                                  <w:lang w:eastAsia="zh-CN"/>
                                </w:rPr>
                                <w:t>RE-</w:t>
                              </w:r>
                              <w:r>
                                <w:rPr>
                                  <w:color w:val="000000" w:themeColor="text1"/>
                                  <w:sz w:val="16"/>
                                  <w:lang w:eastAsia="zh-CN"/>
                                </w:rPr>
                                <w:t>applied</w:t>
                              </w:r>
                            </w:p>
                            <w:p w14:paraId="528FFC36" w14:textId="3DCFDA62" w:rsidR="004E4E6D" w:rsidRDefault="00F7607D" w:rsidP="004E4E6D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</w:pPr>
                              <w:r w:rsidRPr="00F7607D">
                                <w:rPr>
                                  <w:rFonts w:eastAsia="SimSun"/>
                                  <w:sz w:val="16"/>
                                  <w:szCs w:val="16"/>
                                  <w:lang w:val="en-GB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Straight Arrow Connector 15"/>
                        <wps:cNvCnPr/>
                        <wps:spPr>
                          <a:xfrm flipH="1">
                            <a:off x="4405203" y="1200030"/>
                            <a:ext cx="210688" cy="2553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Connector 16"/>
                        <wps:cNvCnPr/>
                        <wps:spPr>
                          <a:xfrm flipV="1">
                            <a:off x="2147789" y="1149382"/>
                            <a:ext cx="0" cy="3730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 flipV="1">
                            <a:off x="3022694" y="1149382"/>
                            <a:ext cx="0" cy="3727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Arrow Connector 18"/>
                        <wps:cNvCnPr/>
                        <wps:spPr>
                          <a:xfrm flipV="1">
                            <a:off x="1499577" y="1813789"/>
                            <a:ext cx="0" cy="2121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Arrow Connector 19"/>
                        <wps:cNvCnPr/>
                        <wps:spPr>
                          <a:xfrm flipV="1">
                            <a:off x="1778931" y="1813154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Arrow Connector 21"/>
                        <wps:cNvCnPr/>
                        <wps:spPr>
                          <a:xfrm flipV="1">
                            <a:off x="2063943" y="1814474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Arrow Connector 22"/>
                        <wps:cNvCnPr/>
                        <wps:spPr>
                          <a:xfrm flipV="1">
                            <a:off x="2417943" y="1813839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Arrow Connector 23"/>
                        <wps:cNvCnPr/>
                        <wps:spPr>
                          <a:xfrm flipV="1">
                            <a:off x="2692974" y="1813839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Arrow Connector 24"/>
                        <wps:cNvCnPr/>
                        <wps:spPr>
                          <a:xfrm flipV="1">
                            <a:off x="2953324" y="1814474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Arrow Connector 25"/>
                        <wps:cNvCnPr/>
                        <wps:spPr>
                          <a:xfrm flipV="1">
                            <a:off x="3307020" y="1813154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Arrow Connector 26"/>
                        <wps:cNvCnPr/>
                        <wps:spPr>
                          <a:xfrm flipV="1">
                            <a:off x="3581975" y="1813154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Arrow Connector 27"/>
                        <wps:cNvCnPr/>
                        <wps:spPr>
                          <a:xfrm flipV="1">
                            <a:off x="3842325" y="1813789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Arrow Connector 28"/>
                        <wps:cNvCnPr/>
                        <wps:spPr>
                          <a:xfrm flipV="1">
                            <a:off x="4167984" y="1814474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Straight Arrow Connector 29"/>
                        <wps:cNvCnPr/>
                        <wps:spPr>
                          <a:xfrm flipV="1">
                            <a:off x="4461903" y="1814474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Left Brace 31"/>
                        <wps:cNvSpPr/>
                        <wps:spPr>
                          <a:xfrm rot="16200000">
                            <a:off x="2324428" y="96878"/>
                            <a:ext cx="143560" cy="4177988"/>
                          </a:xfrm>
                          <a:prstGeom prst="lef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Straight Arrow Connector 33"/>
                        <wps:cNvCnPr/>
                        <wps:spPr>
                          <a:xfrm flipV="1">
                            <a:off x="1236255" y="1813154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Text Box 12"/>
                        <wps:cNvSpPr txBox="1"/>
                        <wps:spPr>
                          <a:xfrm>
                            <a:off x="1778901" y="2367245"/>
                            <a:ext cx="2471229" cy="6210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112FB04" w14:textId="00B5EE7A" w:rsidR="00F7607D" w:rsidRPr="00F7607D" w:rsidRDefault="00A61F2F" w:rsidP="00F7607D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</w:pPr>
                              <w:r>
                                <w:rPr>
                                  <w:rFonts w:eastAsia="SimSun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The </w:t>
                              </w:r>
                              <w:r w:rsidR="00F7607D" w:rsidRPr="00F7607D">
                                <w:rPr>
                                  <w:rFonts w:eastAsia="SimSun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UE </w:t>
                              </w:r>
                              <w:r w:rsidR="00F7607D">
                                <w:rPr>
                                  <w:rFonts w:eastAsia="SimSun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monitors </w:t>
                              </w:r>
                              <w:r>
                                <w:rPr>
                                  <w:rFonts w:eastAsia="SimSun"/>
                                  <w:b/>
                                  <w:bCs/>
                                  <w:sz w:val="16"/>
                                  <w:szCs w:val="16"/>
                                  <w:u w:val="single"/>
                                </w:rPr>
                                <w:t>EVERY SUBFRAME</w:t>
                              </w:r>
                              <w:r w:rsidR="00F7607D">
                                <w:rPr>
                                  <w:rFonts w:eastAsia="SimSun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 for the ACTIVATION DCI</w:t>
                              </w:r>
                              <w:r w:rsidR="00A72C53">
                                <w:rPr>
                                  <w:rFonts w:eastAsia="SimSun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 after the RRC configuration of the “SPS-config”</w:t>
                              </w:r>
                              <w:r w:rsidR="00F7607D">
                                <w:rPr>
                                  <w:rFonts w:eastAsia="SimSun"/>
                                  <w:b/>
                                  <w:bCs/>
                                  <w:sz w:val="16"/>
                                  <w:szCs w:val="16"/>
                                </w:rPr>
                                <w:t>, and then after ACTIVATION</w:t>
                              </w:r>
                              <w:r>
                                <w:rPr>
                                  <w:rFonts w:eastAsia="SimSun"/>
                                  <w:b/>
                                  <w:bCs/>
                                  <w:sz w:val="16"/>
                                  <w:szCs w:val="16"/>
                                </w:rPr>
                                <w:t>,</w:t>
                              </w:r>
                              <w:r w:rsidR="00F7607D">
                                <w:rPr>
                                  <w:rFonts w:eastAsia="SimSun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 it monitor</w:t>
                              </w:r>
                              <w:r>
                                <w:rPr>
                                  <w:rFonts w:eastAsia="SimSun"/>
                                  <w:b/>
                                  <w:bCs/>
                                  <w:sz w:val="16"/>
                                  <w:szCs w:val="16"/>
                                </w:rPr>
                                <w:t>s</w:t>
                              </w:r>
                              <w:r w:rsidR="00F7607D">
                                <w:rPr>
                                  <w:rFonts w:eastAsia="SimSun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 for the RELEASE DCI.</w:t>
                              </w:r>
                            </w:p>
                            <w:p w14:paraId="203491E3" w14:textId="77777777" w:rsidR="00F7607D" w:rsidRDefault="00F7607D" w:rsidP="00F7607D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</w:pPr>
                              <w:r>
                                <w:rPr>
                                  <w:rFonts w:eastAsia="SimSun"/>
                                  <w:sz w:val="16"/>
                                  <w:szCs w:val="16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Straight Arrow Connector 35"/>
                        <wps:cNvCnPr/>
                        <wps:spPr>
                          <a:xfrm flipV="1">
                            <a:off x="400342" y="1813154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traight Arrow Connector 36"/>
                        <wps:cNvCnPr/>
                        <wps:spPr>
                          <a:xfrm flipV="1">
                            <a:off x="679742" y="1812519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Arrow Connector 37"/>
                        <wps:cNvCnPr/>
                        <wps:spPr>
                          <a:xfrm flipV="1">
                            <a:off x="964857" y="1813789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Arrow Connector 40"/>
                        <wps:cNvCnPr>
                          <a:endCxn id="4" idx="3"/>
                        </wps:cNvCnPr>
                        <wps:spPr>
                          <a:xfrm flipH="1">
                            <a:off x="1455712" y="1381980"/>
                            <a:ext cx="373088" cy="25327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>
                          <a:endCxn id="5" idx="1"/>
                        </wps:cNvCnPr>
                        <wps:spPr>
                          <a:xfrm>
                            <a:off x="1828785" y="1381980"/>
                            <a:ext cx="318986" cy="25311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D4A43E7" id="Canvas 1" o:spid="_x0000_s1026" editas="canvas" style="width:477.5pt;height:252pt;mso-position-horizontal-relative:char;mso-position-vertical-relative:line" coordsize="60642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SfVeQkAABxlAAAOAAAAZHJzL2Uyb0RvYy54bWzsXdly20YWfZ+q+QcU3mOhGzvLdEojj5Kp&#10;8iSuyEmeIRAUUQUCHAASqXz9nF6wEAIIEpJsxmo/yFgaW/e527m3m+9/3K0T7SHKizhL5zp5Z+ha&#10;lIbZIk7v5vrvX65/8HStKIN0ESRZGs31x6jQf/zwz3+8325mEc1WWbKIcg03SYvZdjPXV2W5mV1c&#10;FOEqWgfFu2wTpTi5zPJ1UGI3v7tY5MEWd18nF9QwnIttli82eRZGRYGjH8VJ/QO//3IZheWvy2UR&#10;lVoy1/FuJf+b87+37O/Fh/fB7C4PNqs4lK8RTHiLdRCneGh9q49BGWj3efzkVus4zLMiW5bvwmx9&#10;kS2XcRjxb8DXEKPzNVdB+hAU/GNC9E71gth6wfve3qEPcMvZFoMR8W0MRbGpB6V43sNuVsEm4t9Q&#10;zMJfHj7nWryY66ava2mwBiK+RLtS+1e20whlo7Hd8GY3GzQsdzgOVFXHCxxknbxb5mv2P7pPY+dt&#10;03VcV9cesU0s3/T4nYIZu3OIBo5rEJvqWsgaeJ5p8HG/aG60yYvypyhba2xjrueADR/N4OFTUeKl&#10;0LRqwp5bZEm8uI6ThO8wqEZXSa49BABZUvLXxRV7rZJU2+JFTNvgN04zdrm4c5LiAeyzxeexrXJ3&#10;u5N9cZstHtEVeSagW2zC6xgv+Skoys9BDqwC1ZA/nF1l+V+6tgWW53rxv/sgj3Qt+U+K4fOJZTHw&#10;8x3Ldil28vaZ2/aZ9H59leFLCCR3E/JN1r5Mqs1lnq3/hNhdsqfiVJCGePZcL6vNq1JIGMQ2jC4v&#10;eSPAfROUn9IbBl7CO4F16Zfdn0G+kf1eYsB+ySrABLNO94u2rM/T7PK+zJYxHxvWYaKXZD8CvAJH&#10;r45iYr0cii3HJMQUKPZtw/eEbqowTIjveR56m4PYsWwfoygAVIlDBdFzQjEX9lqAFZhrXXKGYIaG&#10;fCmVbBouJVIjW7ZhdRQyIS6OQXg4mE1imITD/cxVMgdzbaWOBfOvUM/LJIP6z+SWrjFd3XdcafJv&#10;pMlr7N+UeRDfrUrtMs+zrXaVpSm8gSzX6nGHE3OVfs6lfR7wSUzHdh1oa+5xEIs4/r46ty3Hsmwp&#10;ASOKvJCvVL+LMJ8d68j8F2YbmTsRzMogTv6dLrTycQMfq8zjIL1LImkwejyOonxMInH5b9ESQOd+&#10;FzvAXfHGvwnCMEprHydJ0Zq1WsKdqS8UPs7BC2V7dmnE3fRTLq6v4E/O0rK+eB2nWc6di87Ty13l&#10;li1F+8rnEt/d+BDMpLK9r+dEmJXa/Q1A48OkmWyg2FsAa8wTPow1QmzbM+CuMbBZtmPQDtg8w3Kg&#10;jJmyNW0PuJM4eBHHIb+7rZ1fn3404OGyPtzzfzvubR/YaN+oCbCZ4tQqWETCx7YN/KueUrnf/Jn9&#10;eBTy0kFEdW/xspPwyIcJXzoBj02YMILHcc+/z46cuX0Jy/zNxQp1qNCIucUwfLyYU9Ohtj0s5pT4&#10;FuzMK8l5JWdCBIX0OFwyk/v1f7OFOO4y2ewVzVY4/Dx1IKX5VdRBbSSEOftq5kmpA8kivBnqAHIs&#10;gq1GHXCzfLQ6oMRyXQ/iPmT1oQ4MF4+RZp+AAhK27kXMvlIH3Ec+wtX9tt7BGfCCb9HaO0/F2znJ&#10;2psGpS5M6QHxhicv+UB49Uq8Efn2BaMHnP/vwNor8Wbpka8esyOa7lpv9zTx9nzXYQzosPV2PUNZ&#10;b5FamxbbK/FmyT+Z75uc1XuL1htFC13x5vmJo51zWGabumD2hsTbM5Dufy3fvE3JXV+3ybImcf28&#10;GFyyda8Sg3OiHazaJEquulg53W+QYqtrSm6GkjicGJdSPJ7EESG2ZNyoZRg+D9GbwhLPRbUJiHcW&#10;YrsmGeHViwl5nFUULPrzOCrH001NnXGOh+l6YVEGoYkmDRs8jk3fpT6VOZ8+aBKPeiwByaBJie2I&#10;nNBwgn0KOFWScZ8FO2cA1lnG59fbUcMxfUtgzzbh6HDkNlqReC6xTIk9B0oUSYtXYx4b5ryVYGBZ&#10;8FPr7URZYiWDxxZ3nEH8Xb65VBoM7ag2bZPpA9pUWybx5ueqGlEWk3LP3ZCeOyqMDQAZ4G3QTYnh&#10;eAgQuGK1bVOcV4pV1Iy8Dh9+zoq1Znpry17X6WikzfkeQuEfHRTuJXf6Spqr2NFFpR1/yDAAkzhl&#10;9ddPymlFwdARceARDGo/9XoEGCYFeRWxMyHIO2ck1aRiH5La9OIpSGJ5BMeXRONBJFF3rDBIIalV&#10;6H/OSKr5qxpJ3WpGUW97OBLm9rGrmQAh364mW3goWEcKes8+1jEHdNhIxlnFHPp+OeV3ptDG+Rhy&#10;BCHTD0NW+8CoF0awAoYEtbQDMDR8BcOwKZE9wih/XzBkLMkI94ImAM8EbShCYRktIAdvuQqG7fpw&#10;5d7VMx7pEVMMjphj0KsNqUVc36phaHqYXqm0YTNNQcGwgWFNBA76hrQ9/eCUWAOBBvWhASujrGC4&#10;794pGDYwBErGjHK7PP4kGPpg5araGmWUMZVbwfCumlUunTy5DAEdZ5LRZJpvCGbYNdhUexWiyLUR&#10;FAyHYPiURO4SNnQqlcxqg302D0DBUMGwWidnQBs+ZaCfwHAyD+1Z1GTqVsLwAG+oCBu2blE9p/nt&#10;ETbj9DVtl2Oe4htiJr7re3WIoggb5RumQ0Z5nL4WRVUTeEPLcjA7ryZsFAwVDIdgyJIcIlL+FC2x&#10;UloehJGGg01QMrBChFg5gDisiAUTyVgFgKxxgSG2LKhQZot9x3O7S01ZJhaREBUuIBahL0cW50nw&#10;Yvy9VJmBdDGPTg6r5R04Zv7+S8GZ47wqmjRCe4rTQtorP6hkpyK02FKn/SGcWfOqz6/zher3fLmu&#10;EBDoUlEf1CqFtFxC4QPxWkgU+spayeFStLNYWJMX+tbcsir05ZMrGwXM/IRzWV/THKdn0WSaUsV0&#10;HhPrElZ8hCogUezskE4dZ2fNqews2Ai3QSG1RUFUo2KbajrFir1tVowtDTySMUWTabrQdyzPxv0V&#10;N6tSBIdTBGzFmREUiqrfFinGZ8+ki6tdKl0vMVVErJ64147ttBdU7Z2hw+aTwe8UaDWR3MKq2IB9&#10;ozNNTIpoZuiY1K0mhQ8sfKXKkDvs2/dV/8lmKo5Btk2nsci8A1m4oXJFXACNz5iRiwCLotE2ZNmV&#10;1e8SYAqu68mUVy9Qied7cC7EVDIs/86r9obDJwXUbwVUjDn/BQ4eK8mfC2G/8dHe58hoftTkw/8B&#10;AAD//wMAUEsDBBQABgAIAAAAIQDylDwf3AAAAAUBAAAPAAAAZHJzL2Rvd25yZXYueG1sTI9BS8NA&#10;EIXvgv9hGcGb3VVM0ZhNKVLtwYO0lvY6TcYkNjsbsps2/nvHXvQy8HjDe9/LZqNr1ZH60Hi2cDsx&#10;oIgLXzZcWdh8vNw8gAoRucTWM1n4pgCz/PIiw7T0J17RcR0rJSEcUrRQx9ilWoeiJodh4jti8T59&#10;7zCK7Ctd9niScNfqO2Om2mHD0lBjR881FYf14KRkFd8L87rVX9Plcjds5osFvh2svb4a50+gIo3x&#10;7xl+8QUdcmHa+4HLoFoLMiSer3iPSSJybyEx9wZ0nun/9PkPAAAA//8DAFBLAQItABQABgAIAAAA&#10;IQC2gziS/gAAAOEBAAATAAAAAAAAAAAAAAAAAAAAAABbQ29udGVudF9UeXBlc10ueG1sUEsBAi0A&#10;FAAGAAgAAAAhADj9If/WAAAAlAEAAAsAAAAAAAAAAAAAAAAALwEAAF9yZWxzLy5yZWxzUEsBAi0A&#10;FAAGAAgAAAAhAKXVJ9V5CQAAHGUAAA4AAAAAAAAAAAAAAAAALgIAAGRycy9lMm9Eb2MueG1sUEsB&#10;Ai0AFAAGAAgAAAAhAPKUPB/cAAAABQEAAA8AAAAAAAAAAAAAAAAA0wsAAGRycy9kb3ducmV2Lnht&#10;bFBLBQYAAAAABAAEAPMAAADcD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642;height:32004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8" type="#_x0000_t202" style="position:absolute;left:15376;top:11493;width:6702;height:1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LIlxgAAANsAAAAPAAAAZHJzL2Rvd25yZXYueG1sRI9Ba8JA&#10;FITvBf/D8gpeim7aULWpq5RiVbxp1NLbI/uaBLNvQ3abxH/vFgo9DjPzDTNf9qYSLTWutKzgcRyB&#10;IM6sLjlXcEw/RjMQziNrrCyTgis5WC4Gd3NMtO14T+3B5yJA2CWooPC+TqR0WUEG3djWxMH7to1B&#10;H2STS91gF+Cmkk9RNJEGSw4LBdb0XlB2OfwYBV8P+efO9etTFz/H9WrTptOzTpUa3vdvryA89f4/&#10;/NfeagXxC/x+CT9ALm4AAAD//wMAUEsBAi0AFAAGAAgAAAAhANvh9svuAAAAhQEAABMAAAAAAAAA&#10;AAAAAAAAAAAAAFtDb250ZW50X1R5cGVzXS54bWxQSwECLQAUAAYACAAAACEAWvQsW78AAAAVAQAA&#10;CwAAAAAAAAAAAAAAAAAfAQAAX3JlbHMvLnJlbHNQSwECLQAUAAYACAAAACEAFGyyJcYAAADbAAAA&#10;DwAAAAAAAAAAAAAAAAAHAgAAZHJzL2Rvd25yZXYueG1sUEsFBgAAAAADAAMAtwAAAPoCAAAAAA==&#10;" fillcolor="white [3201]" stroked="f" strokeweight=".5pt">
                  <v:textbox>
                    <w:txbxContent>
                      <w:p w14:paraId="351A1D14" w14:textId="022133FD" w:rsidR="00A72C53" w:rsidRPr="00A72C53" w:rsidRDefault="00A72C53" w:rsidP="00A72C53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</w:pPr>
                        <w:r w:rsidRPr="00A72C53">
                          <w:rPr>
                            <w:rFonts w:eastAsia="SimSun"/>
                            <w:b/>
                            <w:bCs/>
                            <w:sz w:val="16"/>
                            <w:szCs w:val="16"/>
                          </w:rPr>
                          <w:t>PDSCH</w:t>
                        </w:r>
                      </w:p>
                      <w:p w14:paraId="6351D5BE" w14:textId="77777777" w:rsidR="00A72C53" w:rsidRDefault="00A72C53" w:rsidP="00A72C53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</w:pPr>
                        <w:r>
                          <w:rPr>
                            <w:rFonts w:eastAsia="SimSun"/>
                            <w:sz w:val="16"/>
                            <w:szCs w:val="16"/>
                          </w:rPr>
                          <w:tab/>
                        </w:r>
                      </w:p>
                    </w:txbxContent>
                  </v:textbox>
                </v:shape>
                <v:shape id="Text Box 12" o:spid="_x0000_s1029" type="#_x0000_t202" style="position:absolute;left:46311;top:950;width:11989;height:16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EHbwwAAANsAAAAPAAAAZHJzL2Rvd25yZXYueG1sRE9La8JA&#10;EL4L/Q/LFHqRuvHVSnQVkT7Em6Yq3obsNAnNzobsNkn/fVcQvM3H95zFqjOlaKh2hWUFw0EEgji1&#10;uuBMwVfy/jwD4TyyxtIyKfgjB6vlQ2+BsbYt76k5+EyEEHYxKsi9r2IpXZqTQTewFXHgvm1t0AdY&#10;Z1LX2IZwU8pRFL1IgwWHhhwr2uSU/hx+jYJLPzvvXPdxbMfTcfX22SSvJ50o9fTYrecgPHX+Lr65&#10;tzrMn8D1l3CAXP4DAAD//wMAUEsBAi0AFAAGAAgAAAAhANvh9svuAAAAhQEAABMAAAAAAAAAAAAA&#10;AAAAAAAAAFtDb250ZW50X1R5cGVzXS54bWxQSwECLQAUAAYACAAAACEAWvQsW78AAAAVAQAACwAA&#10;AAAAAAAAAAAAAAAfAQAAX3JlbHMvLnJlbHNQSwECLQAUAAYACAAAACEAsdhB28MAAADbAAAADwAA&#10;AAAAAAAAAAAAAAAHAgAAZHJzL2Rvd25yZXYueG1sUEsFBgAAAAADAAMAtwAAAPcCAAAAAA==&#10;" fillcolor="white [3201]" stroked="f" strokeweight=".5pt">
                  <v:textbox>
                    <w:txbxContent>
                      <w:p w14:paraId="08577B21" w14:textId="2F3171FD" w:rsidR="004E4E6D" w:rsidRPr="00557D6A" w:rsidRDefault="00F7607D" w:rsidP="004E4E6D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rPr>
                            <w:rFonts w:eastAsia="SimSun"/>
                            <w:b/>
                            <w:color w:val="FFFFFF" w:themeColor="background1"/>
                            <w:sz w:val="16"/>
                            <w:szCs w:val="16"/>
                            <w:u w:val="single"/>
                          </w:rPr>
                        </w:pPr>
                        <w:r w:rsidRPr="00557D6A">
                          <w:rPr>
                            <w:rFonts w:eastAsia="SimSun"/>
                            <w:b/>
                            <w:color w:val="FFFFFF" w:themeColor="background1"/>
                            <w:sz w:val="16"/>
                            <w:szCs w:val="16"/>
                            <w:highlight w:val="red"/>
                            <w:u w:val="single"/>
                          </w:rPr>
                          <w:t>RELEASE DCI</w:t>
                        </w:r>
                      </w:p>
                      <w:p w14:paraId="620A9016" w14:textId="4665A3AB" w:rsidR="008C14DC" w:rsidRDefault="008C14DC" w:rsidP="008C14DC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Scrambled by the SPS-C-RNTI provided in the “SPS Config”</w:t>
                        </w:r>
                      </w:p>
                      <w:p w14:paraId="190C5FBF" w14:textId="77777777" w:rsidR="00A61F2F" w:rsidRDefault="008C14DC" w:rsidP="008C14DC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This is known as “explicit” Release. </w:t>
                        </w:r>
                      </w:p>
                      <w:p w14:paraId="4306F00B" w14:textId="77777777" w:rsidR="008C14DC" w:rsidRPr="00700E83" w:rsidRDefault="008C14DC" w:rsidP="008C14DC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14:paraId="16EECBBB" w14:textId="77777777" w:rsidR="008C14DC" w:rsidRPr="008C14DC" w:rsidRDefault="008C14DC" w:rsidP="004E4E6D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rPr>
                            <w:b/>
                            <w:u w:val="single"/>
                          </w:rPr>
                        </w:pPr>
                      </w:p>
                    </w:txbxContent>
                  </v:textbox>
                </v:shape>
                <v:shape id="Text Box 12" o:spid="_x0000_s1030" type="#_x0000_t202" style="position:absolute;left:3072;top:1450;width:11704;height:131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Xw0wwAAANsAAAAPAAAAZHJzL2Rvd25yZXYueG1sRE9La8JA&#10;EL4L/odlhF6kblSqJbqKiH3QW5NW8TZkxySYnQ3ZbZL++25B8DYf33PW295UoqXGlZYVTCcRCOLM&#10;6pJzBV/py+MzCOeRNVaWScEvOdhuhoM1xtp2/Elt4nMRQtjFqKDwvo6ldFlBBt3E1sSBu9jGoA+w&#10;yaVusAvhppKzKFpIgyWHhgJr2heUXZMfo+A8zk8frn/97uZP8/rw1qbLo06Vehj1uxUIT72/i2/u&#10;dx3mz+D/l3CA3PwBAAD//wMAUEsBAi0AFAAGAAgAAAAhANvh9svuAAAAhQEAABMAAAAAAAAAAAAA&#10;AAAAAAAAAFtDb250ZW50X1R5cGVzXS54bWxQSwECLQAUAAYACAAAACEAWvQsW78AAAAVAQAACwAA&#10;AAAAAAAAAAAAAAAfAQAAX3JlbHMvLnJlbHNQSwECLQAUAAYACAAAACEAUX18NMMAAADbAAAADwAA&#10;AAAAAAAAAAAAAAAHAgAAZHJzL2Rvd25yZXYueG1sUEsFBgAAAAADAAMAtwAAAPcCAAAAAA==&#10;" fillcolor="white [3201]" stroked="f" strokeweight=".5pt">
                  <v:textbox>
                    <w:txbxContent>
                      <w:p w14:paraId="311379A2" w14:textId="324C501D" w:rsidR="00700E83" w:rsidRPr="008C14DC" w:rsidRDefault="001C2042">
                        <w:pPr>
                          <w:rPr>
                            <w:b/>
                            <w:sz w:val="16"/>
                            <w:szCs w:val="16"/>
                            <w:u w:val="single"/>
                          </w:rPr>
                        </w:pPr>
                        <w:r w:rsidRPr="00701DFB">
                          <w:rPr>
                            <w:b/>
                            <w:sz w:val="16"/>
                            <w:szCs w:val="16"/>
                            <w:highlight w:val="green"/>
                            <w:u w:val="single"/>
                          </w:rPr>
                          <w:t>ACTIVATION DCI</w:t>
                        </w:r>
                      </w:p>
                      <w:p w14:paraId="34AA2BE6" w14:textId="644CDE2C" w:rsidR="008C14DC" w:rsidRDefault="008C14DC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DCI6-1A Scrambled by the SPS-C-RNTI provided in the “SPS Config”</w:t>
                        </w:r>
                      </w:p>
                      <w:p w14:paraId="73F436D7" w14:textId="7E19FF57" w:rsidR="008C14DC" w:rsidRPr="00700E83" w:rsidRDefault="008C14DC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Provides the DL RA Grant to be used until RELASE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31" type="#_x0000_t32" style="position:absolute;left:3657;top:18141;width:5464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sKkxQAAANoAAAAPAAAAZHJzL2Rvd25yZXYueG1sRI9Pa8JA&#10;FMTvgt9heUIvpW6M1kqajYhQ/NNeaiv0+Mg+k2D2bciuGr+9KxQ8DjPzGyadd6YWZ2pdZVnBaBiB&#10;IM6trrhQ8Pvz8TID4TyyxtoyKbiSg3nW76WYaHvhbzrvfCEChF2CCkrvm0RKl5dk0A1tQxy8g20N&#10;+iDbQuoWLwFuahlH0VQarDgslNjQsqT8uDsZBcvx23b/vJmspvjF/pPj9eZ1+6fU06BbvIPw1PlH&#10;+L+91gpiuF8JN0BmNwAAAP//AwBQSwECLQAUAAYACAAAACEA2+H2y+4AAACFAQAAEwAAAAAAAAAA&#10;AAAAAAAAAAAAW0NvbnRlbnRfVHlwZXNdLnhtbFBLAQItABQABgAIAAAAIQBa9CxbvwAAABUBAAAL&#10;AAAAAAAAAAAAAAAAAB8BAABfcmVscy8ucmVsc1BLAQItABQABgAIAAAAIQC8AsKkxQAAANoAAAAP&#10;AAAAAAAAAAAAAAAAAAcCAABkcnMvZG93bnJldi54bWxQSwUGAAAAAAMAAwC3AAAA+QIAAAAA&#10;" strokecolor="#4579b8 [3044]">
                  <v:stroke endarrow="block"/>
                </v:shape>
                <v:rect id="Rectangle 3" o:spid="_x0000_s1032" style="position:absolute;left:11558;top:14560;width:804;height:3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lBbwQAAANoAAAAPAAAAZHJzL2Rvd25yZXYueG1sRI9Bi8Iw&#10;FITvgv8hPMGLaLoq4lajiODiterB4yN52xabl9pkte6vN4LgcZiZb5jlurWVuFHjS8cKvkYJCGLt&#10;TMm5gtNxN5yD8AHZYOWYFDzIw3rV7SwxNe7OGd0OIRcRwj5FBUUIdSql1wVZ9CNXE0fv1zUWQ5RN&#10;Lk2D9wi3lRwnyUxaLDkuFFjTtiB9OfxZBef6Mb0Ovt0lu05PP6Vr9X921kr1e+1mASJQGz7hd3tv&#10;FEzgdSXeALl6AgAA//8DAFBLAQItABQABgAIAAAAIQDb4fbL7gAAAIUBAAATAAAAAAAAAAAAAAAA&#10;AAAAAABbQ29udGVudF9UeXBlc10ueG1sUEsBAi0AFAAGAAgAAAAhAFr0LFu/AAAAFQEAAAsAAAAA&#10;AAAAAAAAAAAAHwEAAF9yZWxzLy5yZWxzUEsBAi0AFAAGAAgAAAAhANfOUFvBAAAA2gAAAA8AAAAA&#10;AAAAAAAAAAAABwIAAGRycy9kb3ducmV2LnhtbFBLBQYAAAAAAwADALcAAAD1AgAAAAA=&#10;" fillcolor="#92d050" strokecolor="#4e6128 [1606]" strokeweight="2pt"/>
                <v:rect id="Rectangle 4" o:spid="_x0000_s1033" style="position:absolute;left:12362;top:14560;width:2195;height:3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NvTxAAAANoAAAAPAAAAZHJzL2Rvd25yZXYueG1sRI/RasJA&#10;FETfC/7Dcgt9Ed0opWjqKqUiChUl0Q+4Zm+zqdm7IbvVtF/vFoQ+DjNzhpktOluLC7W+cqxgNExA&#10;EBdOV1wqOB5WgwkIH5A11o5JwQ95WMx7DzNMtbtyRpc8lCJC2KeowITQpFL6wpBFP3QNcfQ+XWsx&#10;RNmWUrd4jXBby3GSvEiLFccFgw29GyrO+bdVQPU0OeUoV8vRbvu73n/1P0xGSj09dm+vIAJ14T98&#10;b2+0gmf4uxJvgJzfAAAA//8DAFBLAQItABQABgAIAAAAIQDb4fbL7gAAAIUBAAATAAAAAAAAAAAA&#10;AAAAAAAAAABbQ29udGVudF9UeXBlc10ueG1sUEsBAi0AFAAGAAgAAAAhAFr0LFu/AAAAFQEAAAsA&#10;AAAAAAAAAAAAAAAAHwEAAF9yZWxzLy5yZWxzUEsBAi0AFAAGAAgAAAAhAG9429PEAAAA2gAAAA8A&#10;AAAAAAAAAAAAAAAABwIAAGRycy9kb3ducmV2LnhtbFBLBQYAAAAAAwADALcAAAD4AgAAAAA=&#10;" fillcolor="#e36c0a [2409]" strokecolor="#243f60 [1604]" strokeweight="2pt"/>
                <v:rect id="Rectangle 5" o:spid="_x0000_s1034" style="position:absolute;left:21477;top:14560;width:2191;height:3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H5IxAAAANoAAAAPAAAAZHJzL2Rvd25yZXYueG1sRI/RasJA&#10;FETfC/7Dcgt9Ed0otGjqKqUiChUl0Q+4Zm+zqdm7IbvVtF/vFoQ+DjNzhpktOluLC7W+cqxgNExA&#10;EBdOV1wqOB5WgwkIH5A11o5JwQ95WMx7DzNMtbtyRpc8lCJC2KeowITQpFL6wpBFP3QNcfQ+XWsx&#10;RNmWUrd4jXBby3GSvEiLFccFgw29GyrO+bdVQPU0OeUoV8vRbvu73n/1P0xGSj09dm+vIAJ14T98&#10;b2+0gmf4uxJvgJzfAAAA//8DAFBLAQItABQABgAIAAAAIQDb4fbL7gAAAIUBAAATAAAAAAAAAAAA&#10;AAAAAAAAAABbQ29udGVudF9UeXBlc10ueG1sUEsBAi0AFAAGAAgAAAAhAFr0LFu/AAAAFQEAAAsA&#10;AAAAAAAAAAAAAAAAHwEAAF9yZWxzLy5yZWxzUEsBAi0AFAAGAAgAAAAhAAA0fkjEAAAA2gAAAA8A&#10;AAAAAAAAAAAAAAAABwIAAGRycy9kb3ducmV2LnhtbFBLBQYAAAAAAwADALcAAAD4AgAAAAA=&#10;" fillcolor="#e36c0a [2409]" strokecolor="#243f60 [1604]" strokeweight="2pt"/>
                <v:rect id="Rectangle 6" o:spid="_x0000_s1035" style="position:absolute;left:30227;top:14560;width:2184;height:3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uA/xAAAANoAAAAPAAAAZHJzL2Rvd25yZXYueG1sRI/RasJA&#10;FETfBf9huYIvUjfpg2jqKqUltFCxGPsBt9lrNjZ7N2RXTfv1riD0cZiZM8xy3dtGnKnztWMF6TQB&#10;QVw6XXOl4GufP8xB+ICssXFMCn7Jw3o1HCwx0+7COzoXoRIRwj5DBSaENpPSl4Ys+qlriaN3cJ3F&#10;EGVXSd3hJcJtIx+TZCYt1hwXDLb0Yqj8KU5WATWL5LtAmb+m283f2+dx8mF2pNR41D8/gQjUh//w&#10;vf2uFczgdiXeALm6AgAA//8DAFBLAQItABQABgAIAAAAIQDb4fbL7gAAAIUBAAATAAAAAAAAAAAA&#10;AAAAAAAAAABbQ29udGVudF9UeXBlc10ueG1sUEsBAi0AFAAGAAgAAAAhAFr0LFu/AAAAFQEAAAsA&#10;AAAAAAAAAAAAAAAAHwEAAF9yZWxzLy5yZWxzUEsBAi0AFAAGAAgAAAAhAPDm4D/EAAAA2gAAAA8A&#10;AAAAAAAAAAAAAAAABwIAAGRycy9kb3ducmV2LnhtbFBLBQYAAAAAAwADALcAAAD4AgAAAAA=&#10;" fillcolor="#e36c0a [2409]" strokecolor="#243f60 [1604]" strokeweight="2pt"/>
                <v:rect id="Rectangle 7" o:spid="_x0000_s1036" style="position:absolute;left:38976;top:14560;width:2178;height:3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kWkxAAAANoAAAAPAAAAZHJzL2Rvd25yZXYueG1sRI/RasJA&#10;FETfC/7Dcgt9Ed3oQ6upq5SKKFSURD/gmr3NpmbvhuxW0369WxD6OMzMGWa26GwtLtT6yrGC0TAB&#10;QVw4XXGp4HhYDSYgfEDWWDsmBT/kYTHvPcww1e7KGV3yUIoIYZ+iAhNCk0rpC0MW/dA1xNH7dK3F&#10;EGVbSt3iNcJtLcdJ8iwtVhwXDDb0bqg4599WAdXT5JSjXC1Hu+3vev/V/zAZKfX02L29ggjUhf/w&#10;vb3RCl7g70q8AXJ+AwAA//8DAFBLAQItABQABgAIAAAAIQDb4fbL7gAAAIUBAAATAAAAAAAAAAAA&#10;AAAAAAAAAABbQ29udGVudF9UeXBlc10ueG1sUEsBAi0AFAAGAAgAAAAhAFr0LFu/AAAAFQEAAAsA&#10;AAAAAAAAAAAAAAAAHwEAAF9yZWxzLy5yZWxzUEsBAi0AFAAGAAgAAAAhAJ+qRaTEAAAA2gAAAA8A&#10;AAAAAAAAAAAAAAAABwIAAGRycy9kb3ducmV2LnhtbFBLBQYAAAAAAwADALcAAAD4AgAAAAA=&#10;" fillcolor="#e36c0a [2409]" strokecolor="#243f60 [1604]" strokeweight="2pt"/>
                <v:rect id="Rectangle 8" o:spid="_x0000_s1037" style="position:absolute;left:44052;top:14560;width:800;height:3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kYiwAAAANoAAAAPAAAAZHJzL2Rvd25yZXYueG1sRE9NawIx&#10;EL0X+h/CFLzVRAsiq1FkaaUgKtoePA6bcXd1M1mSqOu/NwfB4+N9T+edbcSVfKgdaxj0FQjiwpma&#10;Sw3/fz+fYxAhIhtsHJOGOwWYz97fppgZd+MdXfexFCmEQ4YaqhjbTMpQVGQx9F1LnLij8xZjgr6U&#10;xuMthdtGDpUaSYs1p4YKW8orKs77i9Xgv+m4+jpvlFpcVua0Nvl2eci17n10iwmISF18iZ/uX6Mh&#10;bU1X0g2QswcAAAD//wMAUEsBAi0AFAAGAAgAAAAhANvh9svuAAAAhQEAABMAAAAAAAAAAAAAAAAA&#10;AAAAAFtDb250ZW50X1R5cGVzXS54bWxQSwECLQAUAAYACAAAACEAWvQsW78AAAAVAQAACwAAAAAA&#10;AAAAAAAAAAAfAQAAX3JlbHMvLnJlbHNQSwECLQAUAAYACAAAACEA3wJGIsAAAADaAAAADwAAAAAA&#10;AAAAAAAAAAAHAgAAZHJzL2Rvd25yZXYueG1sUEsFBgAAAAADAAMAtwAAAPQCAAAAAA==&#10;" fillcolor="red" strokecolor="#622423 [1605]" strokeweight="2pt"/>
                <v:shape id="Straight Arrow Connector 9" o:spid="_x0000_s1038" type="#_x0000_t32" style="position:absolute;left:21477;top:12400;width:8750;height:7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fgJwgAAANoAAAAPAAAAZHJzL2Rvd25yZXYueG1sRI9Ba8JA&#10;FITvQv/D8gq96SYWpEZXESFYLwVtoT0+ss9sMPs27G5N8u/dgtDjMDPfMOvtYFtxIx8axwryWQaC&#10;uHK64VrB12c5fQMRIrLG1jEpGCnAdvM0WWOhXc8nup1jLRKEQ4EKTIxdIWWoDFkMM9cRJ+/ivMWY&#10;pK+l9tgnuG3lPMsW0mLDacFgR3tD1fX8axX4Q5+/fpjFIfsel+HnWJbNSLlSL8/DbgUi0hD/w4/2&#10;u1awhL8r6QbIzR0AAP//AwBQSwECLQAUAAYACAAAACEA2+H2y+4AAACFAQAAEwAAAAAAAAAAAAAA&#10;AAAAAAAAW0NvbnRlbnRfVHlwZXNdLnhtbFBLAQItABQABgAIAAAAIQBa9CxbvwAAABUBAAALAAAA&#10;AAAAAAAAAAAAAB8BAABfcmVscy8ucmVsc1BLAQItABQABgAIAAAAIQDX6fgJwgAAANoAAAAPAAAA&#10;AAAAAAAAAAAAAAcCAABkcnMvZG93bnJldi54bWxQSwUGAAAAAAMAAwC3AAAA9gIAAAAA&#10;" strokecolor="#4579b8 [3044]">
                  <v:stroke startarrow="block" endarrow="block"/>
                </v:shape>
                <v:shape id="Straight Arrow Connector 10" o:spid="_x0000_s1039" type="#_x0000_t32" style="position:absolute;left:9729;top:12400;width:1828;height:21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L9xQAAANsAAAAPAAAAZHJzL2Rvd25yZXYueG1sRI9Pa8JA&#10;EMXvgt9hGaGXohtt1RJdpQil/ruoLfQ4ZMckmJ0N2a2m375zELzN8N6895v5snWVulITSs8GhoME&#10;FHHmbcm5ga/TR/8NVIjIFivPZOCPAiwX3c4cU+tvfKDrMeZKQjikaKCIsU61DllBDsPA18SinX3j&#10;MMra5No2eJNwV+lRkky0w5KlocCaVgVll+OvM7B6mW6/nzevnxPcc9zxaL0Zb3+Meeq17zNQkdr4&#10;MN+v11bwhV5+kQH04h8AAP//AwBQSwECLQAUAAYACAAAACEA2+H2y+4AAACFAQAAEwAAAAAAAAAA&#10;AAAAAAAAAAAAW0NvbnRlbnRfVHlwZXNdLnhtbFBLAQItABQABgAIAAAAIQBa9CxbvwAAABUBAAAL&#10;AAAAAAAAAAAAAAAAAB8BAABfcmVscy8ucmVsc1BLAQItABQABgAIAAAAIQDYyYL9xQAAANsAAAAP&#10;AAAAAAAAAAAAAAAAAAcCAABkcnMvZG93bnJldi54bWxQSwUGAAAAAAMAAwC3AAAA+QIAAAAA&#10;" strokecolor="#4579b8 [3044]">
                  <v:stroke endarrow="block"/>
                </v:shape>
                <v:shape id="Text Box 12" o:spid="_x0000_s1040" type="#_x0000_t202" style="position:absolute;left:20639;top:5305;width:18714;height:62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dmvwwAAANsAAAAPAAAAZHJzL2Rvd25yZXYueG1sRE9La8JA&#10;EL4L/Q/LFLxI3Wjog9RVRNSKtxpt6W3ITpNgdjZk1yT9925B8DYf33Nmi95UoqXGlZYVTMYRCOLM&#10;6pJzBcd08/QGwnlkjZVlUvBHDhbzh8EME207/qT24HMRQtglqKDwvk6kdFlBBt3Y1sSB+7WNQR9g&#10;k0vdYBfCTSWnUfQiDZYcGgqsaVVQdj5cjIKfUf69d/321MXPcb3+aNPXL50qNXzsl+8gPPX+Lr65&#10;dzrMj+H/l3CAnF8BAAD//wMAUEsBAi0AFAAGAAgAAAAhANvh9svuAAAAhQEAABMAAAAAAAAAAAAA&#10;AAAAAAAAAFtDb250ZW50X1R5cGVzXS54bWxQSwECLQAUAAYACAAAACEAWvQsW78AAAAVAQAACwAA&#10;AAAAAAAAAAAAAAAfAQAAX3JlbHMvLnJlbHNQSwECLQAUAAYACAAAACEAPjHZr8MAAADbAAAADwAA&#10;AAAAAAAAAAAAAAAHAgAAZHJzL2Rvd25yZXYueG1sUEsFBgAAAAADAAMAtwAAAPcCAAAAAA==&#10;" fillcolor="white [3201]" stroked="f" strokeweight=".5pt">
                  <v:textbox>
                    <w:txbxContent>
                      <w:p w14:paraId="69F9A410" w14:textId="69477752" w:rsidR="00F7607D" w:rsidRPr="00F7607D" w:rsidRDefault="00F7607D" w:rsidP="004E4E6D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rPr>
                            <w:rFonts w:eastAsia="SimSun"/>
                            <w:b/>
                            <w:sz w:val="16"/>
                            <w:szCs w:val="16"/>
                            <w:u w:val="single"/>
                            <w:lang w:val="en-GB"/>
                          </w:rPr>
                        </w:pPr>
                        <w:r w:rsidRPr="00F7607D">
                          <w:rPr>
                            <w:rFonts w:eastAsia="SimSun"/>
                            <w:b/>
                            <w:sz w:val="16"/>
                            <w:szCs w:val="16"/>
                            <w:u w:val="single"/>
                            <w:lang w:val="en-GB"/>
                          </w:rPr>
                          <w:t>semiPersistSchedIntervalDL</w:t>
                        </w:r>
                      </w:p>
                      <w:p w14:paraId="6523E7DB" w14:textId="7211DCB0" w:rsidR="00F7607D" w:rsidRDefault="00F7607D" w:rsidP="004E4E6D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rPr>
                            <w:rFonts w:eastAsia="SimSun"/>
                            <w:sz w:val="16"/>
                            <w:szCs w:val="16"/>
                            <w:lang w:val="en-GB"/>
                          </w:rPr>
                        </w:pPr>
                        <w:r>
                          <w:rPr>
                            <w:rFonts w:eastAsia="SimSun"/>
                            <w:sz w:val="16"/>
                            <w:szCs w:val="16"/>
                            <w:lang w:val="en-GB"/>
                          </w:rPr>
                          <w:t xml:space="preserve">Provided by RRC </w:t>
                        </w:r>
                        <w:r w:rsidRPr="00F7607D">
                          <w:rPr>
                            <w:rFonts w:eastAsia="SimSun"/>
                            <w:sz w:val="8"/>
                            <w:szCs w:val="16"/>
                            <w:lang w:val="en-GB"/>
                          </w:rPr>
                          <w:t>“</w:t>
                        </w:r>
                        <w:r w:rsidRPr="00F7607D">
                          <w:rPr>
                            <w:color w:val="000000" w:themeColor="text1"/>
                            <w:sz w:val="16"/>
                            <w:lang w:eastAsia="zh-CN"/>
                          </w:rPr>
                          <w:t>SPS-Config”</w:t>
                        </w:r>
                        <w:r>
                          <w:rPr>
                            <w:color w:val="000000" w:themeColor="text1"/>
                            <w:sz w:val="16"/>
                            <w:lang w:eastAsia="zh-CN"/>
                          </w:rPr>
                          <w:t xml:space="preserve">, defines time when original grant is </w:t>
                        </w:r>
                        <w:r w:rsidR="008C14DC">
                          <w:rPr>
                            <w:color w:val="000000" w:themeColor="text1"/>
                            <w:sz w:val="16"/>
                            <w:lang w:eastAsia="zh-CN"/>
                          </w:rPr>
                          <w:t>RE-</w:t>
                        </w:r>
                        <w:r>
                          <w:rPr>
                            <w:color w:val="000000" w:themeColor="text1"/>
                            <w:sz w:val="16"/>
                            <w:lang w:eastAsia="zh-CN"/>
                          </w:rPr>
                          <w:t>applied</w:t>
                        </w:r>
                      </w:p>
                      <w:p w14:paraId="528FFC36" w14:textId="3DCFDA62" w:rsidR="004E4E6D" w:rsidRDefault="00F7607D" w:rsidP="004E4E6D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</w:pPr>
                        <w:r w:rsidRPr="00F7607D">
                          <w:rPr>
                            <w:rFonts w:eastAsia="SimSun"/>
                            <w:sz w:val="16"/>
                            <w:szCs w:val="16"/>
                            <w:lang w:val="en-GB"/>
                          </w:rPr>
                          <w:tab/>
                        </w:r>
                      </w:p>
                    </w:txbxContent>
                  </v:textbox>
                </v:shape>
                <v:shape id="Straight Arrow Connector 15" o:spid="_x0000_s1041" type="#_x0000_t32" style="position:absolute;left:44052;top:12000;width:2106;height:255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Z8cwQAAANsAAAAPAAAAZHJzL2Rvd25yZXYueG1sRE9NawIx&#10;EL0L/Q9hCt4024rbshpFCkrxVld6nm7GzdLNZE2irv31jSB4m8f7nPmyt604kw+NYwUv4wwEceV0&#10;w7WCfbkevYMIEVlj65gUXCnAcvE0mGOh3YW/6LyLtUghHApUYGLsCilDZchiGLuOOHEH5y3GBH0t&#10;tcdLCretfM2yXFpsODUY7OjDUPW7O1kFP+VRT01e6q2fuDy//n2/bU8bpYbP/WoGIlIfH+K7+1On&#10;+VO4/ZIOkIt/AAAA//8DAFBLAQItABQABgAIAAAAIQDb4fbL7gAAAIUBAAATAAAAAAAAAAAAAAAA&#10;AAAAAABbQ29udGVudF9UeXBlc10ueG1sUEsBAi0AFAAGAAgAAAAhAFr0LFu/AAAAFQEAAAsAAAAA&#10;AAAAAAAAAAAAHwEAAF9yZWxzLy5yZWxzUEsBAi0AFAAGAAgAAAAhAK9ZnxzBAAAA2wAAAA8AAAAA&#10;AAAAAAAAAAAABwIAAGRycy9kb3ducmV2LnhtbFBLBQYAAAAAAwADALcAAAD1AgAAAAA=&#10;" strokecolor="#4579b8 [3044]">
                  <v:stroke endarrow="block"/>
                </v:shape>
                <v:line id="Straight Connector 16" o:spid="_x0000_s1042" style="position:absolute;flip:y;visibility:visible;mso-wrap-style:square" from="21477,11493" to="21477,15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PIRwwAAANsAAAAPAAAAZHJzL2Rvd25yZXYueG1sRE9La8JA&#10;EL4X/A/LCN504wMt0VVEEIOFttoeehyyYxLMzsbsalJ/vVsQepuP7zmLVWtKcaPaFZYVDAcRCOLU&#10;6oIzBd9f2/4rCOeRNZaWScEvOVgtOy8LjLVt+EC3o89ECGEXo4Lc+yqW0qU5GXQDWxEH7mRrgz7A&#10;OpO6xiaEm1KOomgqDRYcGnKsaJNTej5ejYIk4f3+ztuPn+HnZefHxdv7pJkp1eu26zkIT63/Fz/d&#10;iQ7zp/D3SzhALh8AAAD//wMAUEsBAi0AFAAGAAgAAAAhANvh9svuAAAAhQEAABMAAAAAAAAAAAAA&#10;AAAAAAAAAFtDb250ZW50X1R5cGVzXS54bWxQSwECLQAUAAYACAAAACEAWvQsW78AAAAVAQAACwAA&#10;AAAAAAAAAAAAAAAfAQAAX3JlbHMvLnJlbHNQSwECLQAUAAYACAAAACEAGRzyEcMAAADbAAAADwAA&#10;AAAAAAAAAAAAAAAHAgAAZHJzL2Rvd25yZXYueG1sUEsFBgAAAAADAAMAtwAAAPcCAAAAAA==&#10;" strokecolor="#4579b8 [3044]"/>
                <v:line id="Straight Connector 17" o:spid="_x0000_s1043" style="position:absolute;flip:y;visibility:visible;mso-wrap-style:square" from="30226,11493" to="30226,15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FeKwwAAANsAAAAPAAAAZHJzL2Rvd25yZXYueG1sRE9Na8JA&#10;EL0L/odlCr3pRitaoquIIA0K2toeehyyYxKanU2zq4n+elcQvM3jfc5s0ZpSnKl2hWUFg34Egji1&#10;uuBMwc/3uvcOwnlkjaVlUnAhB4t5tzPDWNuGv+h88JkIIexiVJB7X8VSujQng65vK+LAHW1t0AdY&#10;Z1LX2IRwU8phFI2lwYJDQ44VrXJK/w4noyBJeLO58nr/O/j8//BvxXY3aiZKvb60yykIT61/ih/u&#10;RIf5E7j/Eg6Q8xsAAAD//wMAUEsBAi0AFAAGAAgAAAAhANvh9svuAAAAhQEAABMAAAAAAAAAAAAA&#10;AAAAAAAAAFtDb250ZW50X1R5cGVzXS54bWxQSwECLQAUAAYACAAAACEAWvQsW78AAAAVAQAACwAA&#10;AAAAAAAAAAAAAAAfAQAAX3JlbHMvLnJlbHNQSwECLQAUAAYACAAAACEAdlBXisMAAADbAAAADwAA&#10;AAAAAAAAAAAAAAAHAgAAZHJzL2Rvd25yZXYueG1sUEsFBgAAAAADAAMAtwAAAPcCAAAAAA==&#10;" strokecolor="#4579b8 [3044]"/>
                <v:shape id="Straight Arrow Connector 18" o:spid="_x0000_s1044" type="#_x0000_t32" style="position:absolute;left:14995;top:18137;width:0;height:212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DCCxAAAANsAAAAPAAAAZHJzL2Rvd25yZXYueG1sRI9BT8Mw&#10;DIXvSPyHyEjcWArTOlSWTQiJCe22deJsGtNUNE5Jsq3br58PSNxsvef3Pi9Wo+/VkWLqAht4nBSg&#10;iJtgO24N7Ov3h2dQKSNb7AOTgTMlWC1vbxZY2XDiLR13uVUSwqlCAy7nodI6NY48pkkYiEX7DtFj&#10;ljW22kY8Sbjv9VNRlNpjx9LgcKA3R83P7uANfNW/dubK2m7iNJTl+fI53xzWxtzfja8voDKN+d/8&#10;d/1hBV9g5RcZQC+vAAAA//8DAFBLAQItABQABgAIAAAAIQDb4fbL7gAAAIUBAAATAAAAAAAAAAAA&#10;AAAAAAAAAABbQ29udGVudF9UeXBlc10ueG1sUEsBAi0AFAAGAAgAAAAhAFr0LFu/AAAAFQEAAAsA&#10;AAAAAAAAAAAAAAAAHwEAAF9yZWxzLy5yZWxzUEsBAi0AFAAGAAgAAAAhAEFYMILEAAAA2wAAAA8A&#10;AAAAAAAAAAAAAAAABwIAAGRycy9kb3ducmV2LnhtbFBLBQYAAAAAAwADALcAAAD4AgAAAAA=&#10;" strokecolor="#4579b8 [3044]">
                  <v:stroke endarrow="block"/>
                </v:shape>
                <v:shape id="Straight Arrow Connector 19" o:spid="_x0000_s1045" type="#_x0000_t32" style="position:absolute;left:17789;top:18131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JUZwQAAANsAAAAPAAAAZHJzL2Rvd25yZXYueG1sRE9NawIx&#10;EL0L/Q9hhN40q8WtXY0ihYp4q1t6HjfTzeJmsk2irv76plDobR7vc5br3rbiQj40jhVMxhkI4srp&#10;hmsFH+XbaA4iRGSNrWNScKMA69XDYImFdld+p8sh1iKFcChQgYmxK6QMlSGLYew64sR9OW8xJuhr&#10;qT1eU7ht5TTLcmmx4dRgsKNXQ9XpcLYKjuW3npm81Hv/5PL8dv983p+3Sj0O+80CRKQ+/ov/3Dud&#10;5r/A7y/pALn6AQAA//8DAFBLAQItABQABgAIAAAAIQDb4fbL7gAAAIUBAAATAAAAAAAAAAAAAAAA&#10;AAAAAABbQ29udGVudF9UeXBlc10ueG1sUEsBAi0AFAAGAAgAAAAhAFr0LFu/AAAAFQEAAAsAAAAA&#10;AAAAAAAAAAAAHwEAAF9yZWxzLy5yZWxzUEsBAi0AFAAGAAgAAAAhAC4UlRnBAAAA2wAAAA8AAAAA&#10;AAAAAAAAAAAABwIAAGRycy9kb3ducmV2LnhtbFBLBQYAAAAAAwADALcAAAD1AgAAAAA=&#10;" strokecolor="#4579b8 [3044]">
                  <v:stroke endarrow="block"/>
                </v:shape>
                <v:shape id="Straight Arrow Connector 21" o:spid="_x0000_s1046" type="#_x0000_t32" style="position:absolute;left:20639;top:18144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lOiwwAAANsAAAAPAAAAZHJzL2Rvd25yZXYueG1sRI9BawIx&#10;FITvBf9DeEJv3ayK27I1SilUijfd0vPr5nWzdPOyTaKu/nojCB6HmfmGWawG24kD+dA6VjDJchDE&#10;tdMtNwq+qo+nFxAhImvsHJOCEwVYLUcPCyy1O/KWDrvYiAThUKICE2NfShlqQxZD5nri5P06bzEm&#10;6RupPR4T3HZymueFtNhyWjDY07uh+m+3twp+qn89N0WlN37miuJ0/n7e7NdKPY6Ht1cQkYZ4D9/a&#10;n1rBdALXL+kHyOUFAAD//wMAUEsBAi0AFAAGAAgAAAAhANvh9svuAAAAhQEAABMAAAAAAAAAAAAA&#10;AAAAAAAAAFtDb250ZW50X1R5cGVzXS54bWxQSwECLQAUAAYACAAAACEAWvQsW78AAAAVAQAACwAA&#10;AAAAAAAAAAAAAAAfAQAAX3JlbHMvLnJlbHNQSwECLQAUAAYACAAAACEAHg5TosMAAADbAAAADwAA&#10;AAAAAAAAAAAAAAAHAgAAZHJzL2Rvd25yZXYueG1sUEsFBgAAAAADAAMAtwAAAPcCAAAAAA==&#10;" strokecolor="#4579b8 [3044]">
                  <v:stroke endarrow="block"/>
                </v:shape>
                <v:shape id="Straight Arrow Connector 22" o:spid="_x0000_s1047" type="#_x0000_t32" style="position:absolute;left:24179;top:18138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M3VwwAAANsAAAAPAAAAZHJzL2Rvd25yZXYueG1sRI9BawIx&#10;FITvgv8hPMGbZt3StWyNUgot4q2ueH7dvG4WNy/bJOraX98UCh6HmfmGWW0G24kL+dA6VrCYZyCI&#10;a6dbbhQcqrfZE4gQkTV2jknBjQJs1uPRCkvtrvxBl31sRIJwKFGBibEvpQy1IYth7nri5H05bzEm&#10;6RupPV4T3HYyz7JCWmw5LRjs6dVQfdqfrYLP6ls/mqLSO//giuL2c1zuzu9KTSfDyzOISEO8h//b&#10;W60gz+HvS/oBcv0LAAD//wMAUEsBAi0AFAAGAAgAAAAhANvh9svuAAAAhQEAABMAAAAAAAAAAAAA&#10;AAAAAAAAAFtDb250ZW50X1R5cGVzXS54bWxQSwECLQAUAAYACAAAACEAWvQsW78AAAAVAQAACwAA&#10;AAAAAAAAAAAAAAAfAQAAX3JlbHMvLnJlbHNQSwECLQAUAAYACAAAACEA7tzN1cMAAADbAAAADwAA&#10;AAAAAAAAAAAAAAAHAgAAZHJzL2Rvd25yZXYueG1sUEsFBgAAAAADAAMAtwAAAPcCAAAAAA==&#10;" strokecolor="#4579b8 [3044]">
                  <v:stroke endarrow="block"/>
                </v:shape>
                <v:shape id="Straight Arrow Connector 23" o:spid="_x0000_s1048" type="#_x0000_t32" style="position:absolute;left:26929;top:18138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GhOwwAAANsAAAAPAAAAZHJzL2Rvd25yZXYueG1sRI9BawIx&#10;FITvgv8hPKE3zap0W1ajiNBSvOmWnp+b183SzcuaRF37602h4HGYmW+Y5bq3rbiQD41jBdNJBoK4&#10;crrhWsFn+TZ+BREissbWMSm4UYD1ajhYYqHdlfd0OcRaJAiHAhWYGLtCylAZshgmriNO3rfzFmOS&#10;vpba4zXBbStnWZZLiw2nBYMdbQ1VP4ezVXAsT/rZ5KXe+bnL89vv18vu/K7U06jfLEBE6uMj/N/+&#10;0Apmc/j7kn6AXN0BAAD//wMAUEsBAi0AFAAGAAgAAAAhANvh9svuAAAAhQEAABMAAAAAAAAAAAAA&#10;AAAAAAAAAFtDb250ZW50X1R5cGVzXS54bWxQSwECLQAUAAYACAAAACEAWvQsW78AAAAVAQAACwAA&#10;AAAAAAAAAAAAAAAfAQAAX3JlbHMvLnJlbHNQSwECLQAUAAYACAAAACEAgZBoTsMAAADbAAAADwAA&#10;AAAAAAAAAAAAAAAHAgAAZHJzL2Rvd25yZXYueG1sUEsFBgAAAAADAAMAtwAAAPcCAAAAAA==&#10;" strokecolor="#4579b8 [3044]">
                  <v:stroke endarrow="block"/>
                </v:shape>
                <v:shape id="Straight Arrow Connector 24" o:spid="_x0000_s1049" type="#_x0000_t32" style="position:absolute;left:29533;top:18144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fA6wwAAANsAAAAPAAAAZHJzL2Rvd25yZXYueG1sRI9BawIx&#10;FITvhf6H8ArealZtt2VrFClUxFtd6fl187pZ3LysSdS1v94IgsdhZr5hpvPetuJIPjSOFYyGGQji&#10;yumGawXb8uv5HUSIyBpbx6TgTAHms8eHKRbanfibjptYiwThUKACE2NXSBkqQxbD0HXEyftz3mJM&#10;0tdSezwluG3lOMtyabHhtGCwo09D1W5zsAp+y71+NXmp137i8vz8//O2PiyVGjz1iw8Qkfp4D9/a&#10;K61g/ALXL+kHyNkFAAD//wMAUEsBAi0AFAAGAAgAAAAhANvh9svuAAAAhQEAABMAAAAAAAAAAAAA&#10;AAAAAAAAAFtDb250ZW50X1R5cGVzXS54bWxQSwECLQAUAAYACAAAACEAWvQsW78AAAAVAQAACwAA&#10;AAAAAAAAAAAAAAAfAQAAX3JlbHMvLnJlbHNQSwECLQAUAAYACAAAACEADnnwOsMAAADbAAAADwAA&#10;AAAAAAAAAAAAAAAHAgAAZHJzL2Rvd25yZXYueG1sUEsFBgAAAAADAAMAtwAAAPcCAAAAAA==&#10;" strokecolor="#4579b8 [3044]">
                  <v:stroke endarrow="block"/>
                </v:shape>
                <v:shape id="Straight Arrow Connector 25" o:spid="_x0000_s1050" type="#_x0000_t32" style="position:absolute;left:33070;top:18131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VWhwwAAANsAAAAPAAAAZHJzL2Rvd25yZXYueG1sRI9BawIx&#10;FITvBf9DeIK3blbFbdkaRYQW8Va39Py6ed0s3bysSdTVX98UCh6HmfmGWa4H24kz+dA6VjDNchDE&#10;tdMtNwo+qtfHZxAhImvsHJOCKwVYr0YPSyy1u/A7nQ+xEQnCoUQFJsa+lDLUhiyGzPXEyft23mJM&#10;0jdSe7wkuO3kLM8LabHltGCwp62h+udwsgq+qqNemKLSez93RXG9fT7tT29KTcbD5gVEpCHew//t&#10;nVYwW8Dfl/QD5OoXAAD//wMAUEsBAi0AFAAGAAgAAAAhANvh9svuAAAAhQEAABMAAAAAAAAAAAAA&#10;AAAAAAAAAFtDb250ZW50X1R5cGVzXS54bWxQSwECLQAUAAYACAAAACEAWvQsW78AAAAVAQAACwAA&#10;AAAAAAAAAAAAAAAfAQAAX3JlbHMvLnJlbHNQSwECLQAUAAYACAAAACEAYTVVocMAAADbAAAADwAA&#10;AAAAAAAAAAAAAAAHAgAAZHJzL2Rvd25yZXYueG1sUEsFBgAAAAADAAMAtwAAAPcCAAAAAA==&#10;" strokecolor="#4579b8 [3044]">
                  <v:stroke endarrow="block"/>
                </v:shape>
                <v:shape id="Straight Arrow Connector 26" o:spid="_x0000_s1051" type="#_x0000_t32" style="position:absolute;left:35819;top:18131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8vWwwAAANsAAAAPAAAAZHJzL2Rvd25yZXYueG1sRI9BawIx&#10;FITvhf6H8ArearaKqaxGKYWKeKtben5unpulm5dtEnX11zeFQo/DzHzDLNeD68SZQmw9a3gaFyCI&#10;a29abjR8VG+PcxAxIRvsPJOGK0VYr+7vllgaf+F3Ou9TIzKEY4kabEp9KWWsLTmMY98TZ+/og8OU&#10;ZWikCXjJcNfJSVEo6bDlvGCxp1dL9df+5DQcqm8zs6oyuzD1Sl1vn8+700br0cPwsgCRaEj/4b/2&#10;1miYKPj9kn+AXP0AAAD//wMAUEsBAi0AFAAGAAgAAAAhANvh9svuAAAAhQEAABMAAAAAAAAAAAAA&#10;AAAAAAAAAFtDb250ZW50X1R5cGVzXS54bWxQSwECLQAUAAYACAAAACEAWvQsW78AAAAVAQAACwAA&#10;AAAAAAAAAAAAAAAfAQAAX3JlbHMvLnJlbHNQSwECLQAUAAYACAAAACEAkefL1sMAAADbAAAADwAA&#10;AAAAAAAAAAAAAAAHAgAAZHJzL2Rvd25yZXYueG1sUEsFBgAAAAADAAMAtwAAAPcCAAAAAA==&#10;" strokecolor="#4579b8 [3044]">
                  <v:stroke endarrow="block"/>
                </v:shape>
                <v:shape id="Straight Arrow Connector 27" o:spid="_x0000_s1052" type="#_x0000_t32" style="position:absolute;left:38423;top:18137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25NwwAAANsAAAAPAAAAZHJzL2Rvd25yZXYueG1sRI9BawIx&#10;FITvBf9DeEJvNVuLu2VrFCm0FG91xfPr5nWzdPOyJlFXf30jCB6HmfmGmS8H24kj+dA6VvA8yUAQ&#10;10633CjYVh9PryBCRNbYOSYFZwqwXIwe5lhqd+JvOm5iIxKEQ4kKTIx9KWWoDVkME9cTJ+/XeYsx&#10;Sd9I7fGU4LaT0yzLpcWW04LBnt4N1X+bg1XwU+31zOSVXvsXl+fny65YHz6VehwPqzcQkYZ4D9/a&#10;X1rBtIDrl/QD5OIfAAD//wMAUEsBAi0AFAAGAAgAAAAhANvh9svuAAAAhQEAABMAAAAAAAAAAAAA&#10;AAAAAAAAAFtDb250ZW50X1R5cGVzXS54bWxQSwECLQAUAAYACAAAACEAWvQsW78AAAAVAQAACwAA&#10;AAAAAAAAAAAAAAAfAQAAX3JlbHMvLnJlbHNQSwECLQAUAAYACAAAACEA/qtuTcMAAADbAAAADwAA&#10;AAAAAAAAAAAAAAAHAgAAZHJzL2Rvd25yZXYueG1sUEsFBgAAAAADAAMAtwAAAPcCAAAAAA==&#10;" strokecolor="#4579b8 [3044]">
                  <v:stroke endarrow="block"/>
                </v:shape>
                <v:shape id="Straight Arrow Connector 28" o:spid="_x0000_s1053" type="#_x0000_t32" style="position:absolute;left:41679;top:18144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Po/wAAAANsAAAAPAAAAZHJzL2Rvd25yZXYueG1sRE/Pa8Iw&#10;FL4L+x/CG3jTdIp1VKMMQRFvs+L5rXk2Zc1Ll0St/vXLYbDjx/d7ue5tK27kQ+NYwds4A0FcOd1w&#10;reBUbkfvIEJE1tg6JgUPCrBevQyWWGh350+6HWMtUgiHAhWYGLtCylAZshjGriNO3MV5izFBX0vt&#10;8Z7CbSsnWZZLiw2nBoMdbQxV38erVfBV/uiZyUt98FOX54/neX647pQavvYfCxCR+vgv/nPvtYJJ&#10;Gpu+pB8gV78AAAD//wMAUEsBAi0AFAAGAAgAAAAhANvh9svuAAAAhQEAABMAAAAAAAAAAAAAAAAA&#10;AAAAAFtDb250ZW50X1R5cGVzXS54bWxQSwECLQAUAAYACAAAACEAWvQsW78AAAAVAQAACwAAAAAA&#10;AAAAAAAAAAAfAQAAX3JlbHMvLnJlbHNQSwECLQAUAAYACAAAACEAjzT6P8AAAADbAAAADwAAAAAA&#10;AAAAAAAAAAAHAgAAZHJzL2Rvd25yZXYueG1sUEsFBgAAAAADAAMAtwAAAPQCAAAAAA==&#10;" strokecolor="#4579b8 [3044]">
                  <v:stroke endarrow="block"/>
                </v:shape>
                <v:shape id="Straight Arrow Connector 29" o:spid="_x0000_s1054" type="#_x0000_t32" style="position:absolute;left:44619;top:18144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F+kwwAAANsAAAAPAAAAZHJzL2Rvd25yZXYueG1sRI9BawIx&#10;FITvBf9DeEJvNVuLa7s1ShEU8aYrPb9uXjdLNy/bJOrqr28KgsdhZr5hZovetuJEPjSOFTyPMhDE&#10;ldMN1woO5erpFUSIyBpbx6TgQgEW88HDDAvtzryj0z7WIkE4FKjAxNgVUobKkMUwch1x8r6dtxiT&#10;9LXUHs8Jbls5zrJcWmw4LRjsaGmo+tkfrYKv8ldPTF7qrX9xeX65fk63x7VSj8P+4x1EpD7ew7f2&#10;RisYv8H/l/QD5PwPAAD//wMAUEsBAi0AFAAGAAgAAAAhANvh9svuAAAAhQEAABMAAAAAAAAAAAAA&#10;AAAAAAAAAFtDb250ZW50X1R5cGVzXS54bWxQSwECLQAUAAYACAAAACEAWvQsW78AAAAVAQAACwAA&#10;AAAAAAAAAAAAAAAfAQAAX3JlbHMvLnJlbHNQSwECLQAUAAYACAAAACEA4HhfpMMAAADbAAAADwAA&#10;AAAAAAAAAAAAAAAHAgAAZHJzL2Rvd25yZXYueG1sUEsFBgAAAAADAAMAtwAAAPcCAAAAAA==&#10;" strokecolor="#4579b8 [3044]">
                  <v:stroke endarrow="block"/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Left Brace 31" o:spid="_x0000_s1055" type="#_x0000_t87" style="position:absolute;left:23244;top:968;width:1436;height:4178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ta3xAAAANsAAAAPAAAAZHJzL2Rvd25yZXYueG1sRI9PawIx&#10;FMTvhX6H8Aq91axVyrIaRayCnvzTgh6fm+fu6uZlSVJdv70RCh6HmfkNMxy3phYXcr6yrKDbSUAQ&#10;51ZXXCj4/Zl/pCB8QNZYWyYFN/IwHr2+DDHT9sobumxDISKEfYYKyhCaTEqfl2TQd2xDHL2jdQZD&#10;lK6Q2uE1wk0tP5PkSxqsOC6U2NC0pPy8/TMKlt+35e60Xp17vp+66cHvZvuGlXp/aycDEIHa8Az/&#10;txdaQa8Ljy/xB8jRHQAA//8DAFBLAQItABQABgAIAAAAIQDb4fbL7gAAAIUBAAATAAAAAAAAAAAA&#10;AAAAAAAAAABbQ29udGVudF9UeXBlc10ueG1sUEsBAi0AFAAGAAgAAAAhAFr0LFu/AAAAFQEAAAsA&#10;AAAAAAAAAAAAAAAAHwEAAF9yZWxzLy5yZWxzUEsBAi0AFAAGAAgAAAAhAGlC1rfEAAAA2wAAAA8A&#10;AAAAAAAAAAAAAAAABwIAAGRycy9kb3ducmV2LnhtbFBLBQYAAAAAAwADALcAAAD4AgAAAAA=&#10;" adj="62" strokecolor="#4579b8 [3044]"/>
                <v:shape id="Straight Arrow Connector 33" o:spid="_x0000_s1056" type="#_x0000_t32" style="position:absolute;left:12362;top:18131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f6TwwAAANsAAAAPAAAAZHJzL2Rvd25yZXYueG1sRI9BawIx&#10;FITvBf9DeEJvNWuXrmVrFCkoxVvd4vl187pZ3LysSdS1v74RhB6HmfmGmS8H24kz+dA6VjCdZCCI&#10;a6dbbhR8VeunVxAhImvsHJOCKwVYLkYPcyy1u/AnnXexEQnCoUQFJsa+lDLUhiyGieuJk/fjvMWY&#10;pG+k9nhJcNvJ5ywrpMWW04LBnt4N1YfdySr4ro76xRSV3vrcFcX1dz/bnjZKPY6H1RuISEP8D9/b&#10;H1pBnsPtS/oBcvEHAAD//wMAUEsBAi0AFAAGAAgAAAAhANvh9svuAAAAhQEAABMAAAAAAAAAAAAA&#10;AAAAAAAAAFtDb250ZW50X1R5cGVzXS54bWxQSwECLQAUAAYACAAAACEAWvQsW78AAAAVAQAACwAA&#10;AAAAAAAAAAAAAAAfAQAAX3JlbHMvLnJlbHNQSwECLQAUAAYACAAAACEABEn+k8MAAADbAAAADwAA&#10;AAAAAAAAAAAAAAAHAgAAZHJzL2Rvd25yZXYueG1sUEsFBgAAAAADAAMAtwAAAPcCAAAAAA==&#10;" strokecolor="#4579b8 [3044]">
                  <v:stroke endarrow="block"/>
                </v:shape>
                <v:shape id="Text Box 12" o:spid="_x0000_s1057" type="#_x0000_t202" style="position:absolute;left:17789;top:23672;width:24712;height:6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R27xgAAANsAAAAPAAAAZHJzL2Rvd25yZXYueG1sRI9Ba8JA&#10;FITvBf/D8gpeim7aVC2pq5RiVbxp1NLbI/uaBLNvQ3abxH/vFgo9DjPzDTNf9qYSLTWutKzgcRyB&#10;IM6sLjlXcEw/Ri8gnEfWWFkmBVdysFwM7uaYaNvxntqDz0WAsEtQQeF9nUjpsoIMurGtiYP3bRuD&#10;Psgml7rBLsBNJZ+iaCoNlhwWCqzpvaDscvgxCr4e8s+d69enLp7E9WrTprOzTpUa3vdvryA89f4/&#10;/NfeagXxM/x+CT9ALm4AAAD//wMAUEsBAi0AFAAGAAgAAAAhANvh9svuAAAAhQEAABMAAAAAAAAA&#10;AAAAAAAAAAAAAFtDb250ZW50X1R5cGVzXS54bWxQSwECLQAUAAYACAAAACEAWvQsW78AAAAVAQAA&#10;CwAAAAAAAAAAAAAAAAAfAQAAX3JlbHMvLnJlbHNQSwECLQAUAAYACAAAACEA+m0du8YAAADbAAAA&#10;DwAAAAAAAAAAAAAAAAAHAgAAZHJzL2Rvd25yZXYueG1sUEsFBgAAAAADAAMAtwAAAPoCAAAAAA==&#10;" fillcolor="white [3201]" stroked="f" strokeweight=".5pt">
                  <v:textbox>
                    <w:txbxContent>
                      <w:p w14:paraId="1112FB04" w14:textId="00B5EE7A" w:rsidR="00F7607D" w:rsidRPr="00F7607D" w:rsidRDefault="00A61F2F" w:rsidP="00F7607D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</w:pPr>
                        <w:r>
                          <w:rPr>
                            <w:rFonts w:eastAsia="SimSun"/>
                            <w:b/>
                            <w:bCs/>
                            <w:sz w:val="16"/>
                            <w:szCs w:val="16"/>
                          </w:rPr>
                          <w:t xml:space="preserve">The </w:t>
                        </w:r>
                        <w:r w:rsidR="00F7607D" w:rsidRPr="00F7607D">
                          <w:rPr>
                            <w:rFonts w:eastAsia="SimSun"/>
                            <w:b/>
                            <w:bCs/>
                            <w:sz w:val="16"/>
                            <w:szCs w:val="16"/>
                          </w:rPr>
                          <w:t xml:space="preserve">UE </w:t>
                        </w:r>
                        <w:r w:rsidR="00F7607D">
                          <w:rPr>
                            <w:rFonts w:eastAsia="SimSun"/>
                            <w:b/>
                            <w:bCs/>
                            <w:sz w:val="16"/>
                            <w:szCs w:val="16"/>
                          </w:rPr>
                          <w:t xml:space="preserve">monitors </w:t>
                        </w:r>
                        <w:r>
                          <w:rPr>
                            <w:rFonts w:eastAsia="SimSun"/>
                            <w:b/>
                            <w:bCs/>
                            <w:sz w:val="16"/>
                            <w:szCs w:val="16"/>
                            <w:u w:val="single"/>
                          </w:rPr>
                          <w:t>EVERY SUBFRAME</w:t>
                        </w:r>
                        <w:r w:rsidR="00F7607D">
                          <w:rPr>
                            <w:rFonts w:eastAsia="SimSun"/>
                            <w:b/>
                            <w:bCs/>
                            <w:sz w:val="16"/>
                            <w:szCs w:val="16"/>
                          </w:rPr>
                          <w:t xml:space="preserve"> for the ACTIVATION DCI</w:t>
                        </w:r>
                        <w:r w:rsidR="00A72C53">
                          <w:rPr>
                            <w:rFonts w:eastAsia="SimSun"/>
                            <w:b/>
                            <w:bCs/>
                            <w:sz w:val="16"/>
                            <w:szCs w:val="16"/>
                          </w:rPr>
                          <w:t xml:space="preserve"> after the RRC configuration of the “SPS-config”</w:t>
                        </w:r>
                        <w:r w:rsidR="00F7607D">
                          <w:rPr>
                            <w:rFonts w:eastAsia="SimSun"/>
                            <w:b/>
                            <w:bCs/>
                            <w:sz w:val="16"/>
                            <w:szCs w:val="16"/>
                          </w:rPr>
                          <w:t>, and then after ACTIVATION</w:t>
                        </w:r>
                        <w:r>
                          <w:rPr>
                            <w:rFonts w:eastAsia="SimSun"/>
                            <w:b/>
                            <w:bCs/>
                            <w:sz w:val="16"/>
                            <w:szCs w:val="16"/>
                          </w:rPr>
                          <w:t>,</w:t>
                        </w:r>
                        <w:r w:rsidR="00F7607D">
                          <w:rPr>
                            <w:rFonts w:eastAsia="SimSun"/>
                            <w:b/>
                            <w:bCs/>
                            <w:sz w:val="16"/>
                            <w:szCs w:val="16"/>
                          </w:rPr>
                          <w:t xml:space="preserve"> it monitor</w:t>
                        </w:r>
                        <w:r>
                          <w:rPr>
                            <w:rFonts w:eastAsia="SimSun"/>
                            <w:b/>
                            <w:bCs/>
                            <w:sz w:val="16"/>
                            <w:szCs w:val="16"/>
                          </w:rPr>
                          <w:t>s</w:t>
                        </w:r>
                        <w:r w:rsidR="00F7607D">
                          <w:rPr>
                            <w:rFonts w:eastAsia="SimSun"/>
                            <w:b/>
                            <w:bCs/>
                            <w:sz w:val="16"/>
                            <w:szCs w:val="16"/>
                          </w:rPr>
                          <w:t xml:space="preserve"> for the RELEASE DCI.</w:t>
                        </w:r>
                      </w:p>
                      <w:p w14:paraId="203491E3" w14:textId="77777777" w:rsidR="00F7607D" w:rsidRDefault="00F7607D" w:rsidP="00F7607D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</w:pPr>
                        <w:r>
                          <w:rPr>
                            <w:rFonts w:eastAsia="SimSun"/>
                            <w:sz w:val="16"/>
                            <w:szCs w:val="16"/>
                          </w:rPr>
                          <w:tab/>
                        </w:r>
                      </w:p>
                    </w:txbxContent>
                  </v:textbox>
                </v:shape>
                <v:shape id="Straight Arrow Connector 35" o:spid="_x0000_s1058" type="#_x0000_t32" style="position:absolute;left:4003;top:18131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MN8wwAAANsAAAAPAAAAZHJzL2Rvd25yZXYueG1sRI9BawIx&#10;FITvgv8hPKE3zVpxLVujiNBSvNWVnl83r5ulm5c1ibr21zeC4HGYmW+Y5bq3rTiTD41jBdNJBoK4&#10;crrhWsGhfBu/gAgRWWPrmBRcKcB6NRwssdDuwp903sdaJAiHAhWYGLtCylAZshgmriNO3o/zFmOS&#10;vpba4yXBbSufsyyXFhtOCwY72hqqfvcnq+C7POq5yUu98zOX59e/r8Xu9K7U06jfvIKI1MdH+N7+&#10;0Apmc7h9ST9Arv4BAAD//wMAUEsBAi0AFAAGAAgAAAAhANvh9svuAAAAhQEAABMAAAAAAAAAAAAA&#10;AAAAAAAAAFtDb250ZW50X1R5cGVzXS54bWxQSwECLQAUAAYACAAAACEAWvQsW78AAAAVAQAACwAA&#10;AAAAAAAAAAAAAAAfAQAAX3JlbHMvLnJlbHNQSwECLQAUAAYACAAAACEA5OzDfMMAAADbAAAADwAA&#10;AAAAAAAAAAAAAAAHAgAAZHJzL2Rvd25yZXYueG1sUEsFBgAAAAADAAMAtwAAAPcCAAAAAA==&#10;" strokecolor="#4579b8 [3044]">
                  <v:stroke endarrow="block"/>
                </v:shape>
                <v:shape id="Straight Arrow Connector 36" o:spid="_x0000_s1059" type="#_x0000_t32" style="position:absolute;left:6797;top:18125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l0LwwAAANsAAAAPAAAAZHJzL2Rvd25yZXYueG1sRI9BawIx&#10;FITvhf6H8Aq91WyVprIapQhK8Va39PzcPDdLNy/bJOraX98IQo/DzHzDzJeD68SJQmw9a3geFSCI&#10;a29abjR8VuunKYiYkA12nknDhSIsF/d3cyyNP/MHnXapERnCsUQNNqW+lDLWlhzGke+Js3fwwWHK&#10;MjTSBDxnuOvkuCiUdNhyXrDY08pS/b07Og376se8WFWZbZh4pS6/X6/b40brx4fhbQYi0ZD+w7f2&#10;u9EwUXD9kn+AXPwBAAD//wMAUEsBAi0AFAAGAAgAAAAhANvh9svuAAAAhQEAABMAAAAAAAAAAAAA&#10;AAAAAAAAAFtDb250ZW50X1R5cGVzXS54bWxQSwECLQAUAAYACAAAACEAWvQsW78AAAAVAQAACwAA&#10;AAAAAAAAAAAAAAAfAQAAX3JlbHMvLnJlbHNQSwECLQAUAAYACAAAACEAFD5dC8MAAADbAAAADwAA&#10;AAAAAAAAAAAAAAAHAgAAZHJzL2Rvd25yZXYueG1sUEsFBgAAAAADAAMAtwAAAPcCAAAAAA==&#10;" strokecolor="#4579b8 [3044]">
                  <v:stroke endarrow="block"/>
                </v:shape>
                <v:shape id="Straight Arrow Connector 37" o:spid="_x0000_s1060" type="#_x0000_t32" style="position:absolute;left:9648;top:18137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viQwwAAANsAAAAPAAAAZHJzL2Rvd25yZXYueG1sRI9BawIx&#10;FITvgv8hPMGbZltxt2yNIoUW8Va39Py6ed0s3bysSdTVX98UCh6HmfmGWW0G24kz+dA6VvAwz0AQ&#10;10633Cj4qF5nTyBCRNbYOSYFVwqwWY9HKyy1u/A7nQ+xEQnCoUQFJsa+lDLUhiyGueuJk/ftvMWY&#10;pG+k9nhJcNvJxyzLpcWW04LBnl4M1T+Hk1XwVR310uSV3vuFy/Pr7bPYn96Umk6G7TOISEO8h//b&#10;O61gUcDfl/QD5PoXAAD//wMAUEsBAi0AFAAGAAgAAAAhANvh9svuAAAAhQEAABMAAAAAAAAAAAAA&#10;AAAAAAAAAFtDb250ZW50X1R5cGVzXS54bWxQSwECLQAUAAYACAAAACEAWvQsW78AAAAVAQAACwAA&#10;AAAAAAAAAAAAAAAfAQAAX3JlbHMvLnJlbHNQSwECLQAUAAYACAAAACEAe3L4kMMAAADbAAAADwAA&#10;AAAAAAAAAAAAAAAHAgAAZHJzL2Rvd25yZXYueG1sUEsFBgAAAAADAAMAtwAAAPcCAAAAAA==&#10;" strokecolor="#4579b8 [3044]">
                  <v:stroke endarrow="block"/>
                </v:shape>
                <v:shape id="Straight Arrow Connector 40" o:spid="_x0000_s1061" type="#_x0000_t32" style="position:absolute;left:14557;top:13819;width:3731;height:253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ROZwAAAANsAAAAPAAAAZHJzL2Rvd25yZXYueG1sRE/Pa8Iw&#10;FL4P/B/CE7zNVN066YwigmN4mxXPb82zKWteahK17q9fDgOPH9/vxaq3rbiSD41jBZNxBoK4crrh&#10;WsGh3D7PQYSIrLF1TAruFGC1HDwtsNDuxl903cdapBAOBSowMXaFlKEyZDGMXUecuJPzFmOCvpba&#10;4y2F21ZOsyyXFhtODQY72hiqfvYXq+C7POtXk5d652cuz++/x7fd5UOp0bBfv4OI1MeH+N/9qRW8&#10;pPXpS/oBcvkHAAD//wMAUEsBAi0AFAAGAAgAAAAhANvh9svuAAAAhQEAABMAAAAAAAAAAAAAAAAA&#10;AAAAAFtDb250ZW50X1R5cGVzXS54bWxQSwECLQAUAAYACAAAACEAWvQsW78AAAAVAQAACwAAAAAA&#10;AAAAAAAAAAAfAQAAX3JlbHMvLnJlbHNQSwECLQAUAAYACAAAACEArJ0TmcAAAADbAAAADwAAAAAA&#10;AAAAAAAAAAAHAgAAZHJzL2Rvd25yZXYueG1sUEsFBgAAAAADAAMAtwAAAPQCAAAAAA==&#10;" strokecolor="#4579b8 [3044]">
                  <v:stroke endarrow="block"/>
                </v:shape>
                <v:shape id="Straight Arrow Connector 41" o:spid="_x0000_s1062" type="#_x0000_t32" style="position:absolute;left:18287;top:13819;width:3190;height:253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gh7xQAAANsAAAAPAAAAZHJzL2Rvd25yZXYueG1sRI9Li8JA&#10;EITvgv9haMGL6ETXx5J1FBFkfV18LOyxybRJMNMTMqNm//2OIHgsquorajqvTSHuVLncsoJ+LwJB&#10;nFidc6rgfFp1P0E4j6yxsEwK/sjBfNZsTDHW9sEHuh99KgKEXYwKMu/LWEqXZGTQ9WxJHLyLrQz6&#10;IKtU6gofAW4KOYiisTSYc1jIsKRlRsn1eDMKlh+T7U9nM/we4579jgfrzWj7q1S7VS++QHiq/Tv8&#10;aq+1gmEfnl/CD5CzfwAAAP//AwBQSwECLQAUAAYACAAAACEA2+H2y+4AAACFAQAAEwAAAAAAAAAA&#10;AAAAAAAAAAAAW0NvbnRlbnRfVHlwZXNdLnhtbFBLAQItABQABgAIAAAAIQBa9CxbvwAAABUBAAAL&#10;AAAAAAAAAAAAAAAAAB8BAABfcmVscy8ucmVsc1BLAQItABQABgAIAAAAIQCkNgh7xQAAANsAAAAP&#10;AAAAAAAAAAAAAAAAAAcCAABkcnMvZG93bnJldi54bWxQSwUGAAAAAAMAAwC3AAAA+QIAAAAA&#10;" strokecolor="#4579b8 [3044]">
                  <v:stroke endarrow="block"/>
                </v:shape>
                <w10:anchorlock/>
              </v:group>
            </w:pict>
          </mc:Fallback>
        </mc:AlternateContent>
      </w:r>
    </w:p>
    <w:p w14:paraId="1B054959" w14:textId="51227552" w:rsidR="00F651E0" w:rsidRDefault="00A61F2F" w:rsidP="00A61F2F">
      <w:pPr>
        <w:pStyle w:val="Caption"/>
        <w:jc w:val="center"/>
        <w:rPr>
          <w:color w:val="000000" w:themeColor="text1"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27971">
        <w:rPr>
          <w:noProof/>
        </w:rPr>
        <w:t>1</w:t>
      </w:r>
      <w:r>
        <w:fldChar w:fldCharType="end"/>
      </w:r>
      <w:r>
        <w:t xml:space="preserve">:  Existing SPS </w:t>
      </w:r>
      <w:r w:rsidR="00C96EF2">
        <w:t>for</w:t>
      </w:r>
      <w:r>
        <w:t xml:space="preserve"> </w:t>
      </w:r>
      <w:r w:rsidR="00C96EF2">
        <w:t xml:space="preserve">unicast eMTC </w:t>
      </w:r>
      <w:r>
        <w:t>CEModeA</w:t>
      </w:r>
    </w:p>
    <w:p w14:paraId="54136DF8" w14:textId="5C8D7A1A" w:rsidR="00F651E0" w:rsidRDefault="00F651E0" w:rsidP="00F651E0">
      <w:pPr>
        <w:overflowPunct/>
        <w:autoSpaceDE/>
        <w:autoSpaceDN/>
        <w:adjustRightInd/>
        <w:spacing w:after="0"/>
        <w:textAlignment w:val="auto"/>
        <w:rPr>
          <w:color w:val="000000" w:themeColor="text1"/>
          <w:lang w:val="en-US"/>
        </w:rPr>
      </w:pPr>
    </w:p>
    <w:p w14:paraId="199FBC30" w14:textId="77777777" w:rsidR="001B648E" w:rsidRDefault="001B648E" w:rsidP="001B648E">
      <w:pPr>
        <w:rPr>
          <w:lang w:eastAsia="zh-CN"/>
        </w:rPr>
      </w:pPr>
    </w:p>
    <w:p w14:paraId="1F3CA0D9" w14:textId="2FAE0F08" w:rsidR="001B648E" w:rsidRDefault="006D0A51" w:rsidP="001B648E">
      <w:pPr>
        <w:pStyle w:val="Heading1"/>
        <w:ind w:hanging="720"/>
      </w:pPr>
      <w:r>
        <w:t>Discussion</w:t>
      </w:r>
    </w:p>
    <w:p w14:paraId="37A586EC" w14:textId="2FE5AE5A" w:rsidR="004E259F" w:rsidRDefault="004E259F" w:rsidP="00473444">
      <w:pPr>
        <w:jc w:val="both"/>
        <w:rPr>
          <w:lang w:eastAsia="zh-CN"/>
        </w:rPr>
      </w:pPr>
      <w:r>
        <w:rPr>
          <w:lang w:eastAsia="zh-CN"/>
        </w:rPr>
        <w:t>In this section, we</w:t>
      </w:r>
      <w:r w:rsidR="00473444">
        <w:rPr>
          <w:lang w:eastAsia="zh-CN"/>
        </w:rPr>
        <w:t xml:space="preserve"> describe how SPS could be mapped to FeMTC Multicast SC-PTM.</w:t>
      </w:r>
      <w:r>
        <w:rPr>
          <w:lang w:eastAsia="zh-CN"/>
        </w:rPr>
        <w:t xml:space="preserve"> </w:t>
      </w:r>
    </w:p>
    <w:p w14:paraId="01B5C963" w14:textId="77777777" w:rsidR="00C96EF2" w:rsidRDefault="00C96EF2" w:rsidP="00035E07">
      <w:pPr>
        <w:jc w:val="both"/>
        <w:rPr>
          <w:lang w:eastAsia="zh-CN"/>
        </w:rPr>
      </w:pPr>
      <w:r>
        <w:rPr>
          <w:lang w:eastAsia="zh-CN"/>
        </w:rPr>
        <w:t>To map SPS to multicast FeMTC operation a number of changes/enhancements are proposed.</w:t>
      </w:r>
    </w:p>
    <w:p w14:paraId="5E952718" w14:textId="186C391A" w:rsidR="000F1655" w:rsidRDefault="000F1655" w:rsidP="00C96EF2">
      <w:pPr>
        <w:pStyle w:val="ListParagraph"/>
        <w:numPr>
          <w:ilvl w:val="0"/>
          <w:numId w:val="25"/>
        </w:numPr>
        <w:jc w:val="both"/>
        <w:rPr>
          <w:lang w:eastAsia="zh-CN"/>
        </w:rPr>
      </w:pPr>
      <w:r>
        <w:rPr>
          <w:lang w:eastAsia="zh-CN"/>
        </w:rPr>
        <w:t xml:space="preserve">Limit </w:t>
      </w:r>
      <w:r w:rsidR="00557D6A">
        <w:rPr>
          <w:lang w:eastAsia="zh-CN"/>
        </w:rPr>
        <w:t xml:space="preserve">the </w:t>
      </w:r>
      <w:r>
        <w:rPr>
          <w:lang w:eastAsia="zh-CN"/>
        </w:rPr>
        <w:t>SPS</w:t>
      </w:r>
      <w:r w:rsidR="00557D6A">
        <w:rPr>
          <w:lang w:eastAsia="zh-CN"/>
        </w:rPr>
        <w:t xml:space="preserve"> mode of operation to</w:t>
      </w:r>
      <w:r>
        <w:rPr>
          <w:lang w:eastAsia="zh-CN"/>
        </w:rPr>
        <w:t xml:space="preserve"> the SC-MTCH</w:t>
      </w:r>
    </w:p>
    <w:p w14:paraId="3D2F3FC5" w14:textId="1BBD1397" w:rsidR="00D54AE6" w:rsidRDefault="00020EA4" w:rsidP="00DC790C">
      <w:pPr>
        <w:pStyle w:val="ListParagraph"/>
        <w:numPr>
          <w:ilvl w:val="1"/>
          <w:numId w:val="25"/>
        </w:numPr>
        <w:jc w:val="both"/>
        <w:rPr>
          <w:lang w:eastAsia="zh-CN"/>
        </w:rPr>
      </w:pPr>
      <w:r>
        <w:rPr>
          <w:lang w:eastAsia="zh-CN"/>
        </w:rPr>
        <w:t>F</w:t>
      </w:r>
      <w:r w:rsidR="00D54AE6">
        <w:rPr>
          <w:lang w:eastAsia="zh-CN"/>
        </w:rPr>
        <w:t xml:space="preserve">or some UEs/SC-MTCH services, fast acquisition of the SC-MCCH message is important, hence </w:t>
      </w:r>
      <w:r>
        <w:rPr>
          <w:lang w:eastAsia="zh-CN"/>
        </w:rPr>
        <w:t>reducing control overhead for the SC-MCCH is not recommended.</w:t>
      </w:r>
    </w:p>
    <w:p w14:paraId="0C01C3B2" w14:textId="7722F882" w:rsidR="00CB0E35" w:rsidRDefault="00CB0E35" w:rsidP="00CB0E35">
      <w:pPr>
        <w:pStyle w:val="ListParagraph"/>
        <w:numPr>
          <w:ilvl w:val="0"/>
          <w:numId w:val="25"/>
        </w:numPr>
        <w:jc w:val="both"/>
        <w:rPr>
          <w:lang w:eastAsia="zh-CN"/>
        </w:rPr>
      </w:pPr>
      <w:r>
        <w:rPr>
          <w:lang w:eastAsia="zh-CN"/>
        </w:rPr>
        <w:t>Limit monitoring for the</w:t>
      </w:r>
      <w:r w:rsidR="00E00B29">
        <w:rPr>
          <w:lang w:eastAsia="zh-CN"/>
        </w:rPr>
        <w:t xml:space="preserve"> SPS </w:t>
      </w:r>
      <w:r>
        <w:rPr>
          <w:lang w:eastAsia="zh-CN"/>
        </w:rPr>
        <w:t>ACTIVATION and RELEASE DCI</w:t>
      </w:r>
      <w:r w:rsidR="0030011A">
        <w:rPr>
          <w:lang w:eastAsia="zh-CN"/>
        </w:rPr>
        <w:t>s</w:t>
      </w:r>
      <w:r>
        <w:rPr>
          <w:lang w:eastAsia="zh-CN"/>
        </w:rPr>
        <w:t xml:space="preserve"> to </w:t>
      </w:r>
      <w:r w:rsidR="002A3A6E">
        <w:rPr>
          <w:lang w:eastAsia="zh-CN"/>
        </w:rPr>
        <w:t>the</w:t>
      </w:r>
      <w:r w:rsidR="00E00B29">
        <w:rPr>
          <w:lang w:eastAsia="zh-CN"/>
        </w:rPr>
        <w:t xml:space="preserve"> SC-MTCH MPDCCH.</w:t>
      </w:r>
    </w:p>
    <w:p w14:paraId="3ABD4993" w14:textId="7D0E55FE" w:rsidR="00CB0E35" w:rsidRDefault="00E00B29" w:rsidP="00CB0E35">
      <w:pPr>
        <w:pStyle w:val="ListParagraph"/>
        <w:numPr>
          <w:ilvl w:val="1"/>
          <w:numId w:val="25"/>
        </w:numPr>
        <w:jc w:val="both"/>
        <w:rPr>
          <w:lang w:eastAsia="zh-CN"/>
        </w:rPr>
      </w:pPr>
      <w:r>
        <w:rPr>
          <w:lang w:eastAsia="zh-CN"/>
        </w:rPr>
        <w:t xml:space="preserve">Note </w:t>
      </w:r>
      <w:r w:rsidR="00557D6A">
        <w:rPr>
          <w:lang w:eastAsia="zh-CN"/>
        </w:rPr>
        <w:t xml:space="preserve">while this is consistent with eMTC unicast SPS operation, </w:t>
      </w:r>
      <w:r>
        <w:rPr>
          <w:lang w:eastAsia="zh-CN"/>
        </w:rPr>
        <w:t xml:space="preserve">for legacy non-eMTC SPS operation, the UE is required to monitor for the SPS DCI </w:t>
      </w:r>
      <w:r w:rsidRPr="00557D6A">
        <w:rPr>
          <w:b/>
          <w:u w:val="single"/>
          <w:lang w:eastAsia="zh-CN"/>
        </w:rPr>
        <w:t>every</w:t>
      </w:r>
      <w:r>
        <w:rPr>
          <w:lang w:eastAsia="zh-CN"/>
        </w:rPr>
        <w:t xml:space="preserve"> sub-frame</w:t>
      </w:r>
      <w:r w:rsidR="00020EA4">
        <w:rPr>
          <w:lang w:eastAsia="zh-CN"/>
        </w:rPr>
        <w:t>.</w:t>
      </w:r>
    </w:p>
    <w:p w14:paraId="74FAE91B" w14:textId="02AA2A3C" w:rsidR="0030011A" w:rsidRDefault="00E00B29" w:rsidP="0074379B">
      <w:pPr>
        <w:pStyle w:val="ListParagraph"/>
        <w:numPr>
          <w:ilvl w:val="1"/>
          <w:numId w:val="25"/>
        </w:numPr>
        <w:jc w:val="both"/>
        <w:rPr>
          <w:lang w:eastAsia="zh-CN"/>
        </w:rPr>
      </w:pPr>
      <w:r>
        <w:rPr>
          <w:lang w:eastAsia="zh-CN"/>
        </w:rPr>
        <w:t>By configuring the SC-MTCH MPDCCH periodicity (G value)</w:t>
      </w:r>
      <w:r w:rsidR="002A3A6E">
        <w:rPr>
          <w:lang w:eastAsia="zh-CN"/>
        </w:rPr>
        <w:t xml:space="preserve"> independently from the </w:t>
      </w:r>
      <w:r w:rsidR="00922C7F">
        <w:rPr>
          <w:lang w:eastAsia="zh-CN"/>
        </w:rPr>
        <w:t xml:space="preserve">SC-MTCH </w:t>
      </w:r>
      <w:r w:rsidR="002A3A6E">
        <w:rPr>
          <w:lang w:eastAsia="zh-CN"/>
        </w:rPr>
        <w:t xml:space="preserve">PDSCH </w:t>
      </w:r>
      <w:r w:rsidR="002A3A6E" w:rsidRPr="00CB0E35">
        <w:rPr>
          <w:b/>
          <w:lang w:eastAsia="zh-CN"/>
        </w:rPr>
        <w:t>semiPersistSchedIntervalDL</w:t>
      </w:r>
      <w:r>
        <w:rPr>
          <w:lang w:eastAsia="zh-CN"/>
        </w:rPr>
        <w:t xml:space="preserve">, it is possible to trade-off the amount of time the UE has to monitor for the SPS DCIs against the </w:t>
      </w:r>
      <w:r w:rsidR="002A3A6E">
        <w:rPr>
          <w:lang w:eastAsia="zh-CN"/>
        </w:rPr>
        <w:t xml:space="preserve">speed with which </w:t>
      </w:r>
      <w:r>
        <w:rPr>
          <w:lang w:eastAsia="zh-CN"/>
        </w:rPr>
        <w:t xml:space="preserve">the network </w:t>
      </w:r>
      <w:r w:rsidR="002A3A6E">
        <w:rPr>
          <w:lang w:eastAsia="zh-CN"/>
        </w:rPr>
        <w:t>can</w:t>
      </w:r>
      <w:r>
        <w:rPr>
          <w:lang w:eastAsia="zh-CN"/>
        </w:rPr>
        <w:t xml:space="preserve"> adapt the MTCH PDSCH grant to changing conditions. </w:t>
      </w:r>
    </w:p>
    <w:p w14:paraId="23F37D48" w14:textId="77777777" w:rsidR="0074379B" w:rsidRDefault="0074379B" w:rsidP="00720D3F">
      <w:pPr>
        <w:pStyle w:val="ListParagraph"/>
        <w:numPr>
          <w:ilvl w:val="0"/>
          <w:numId w:val="25"/>
        </w:numPr>
        <w:jc w:val="both"/>
        <w:rPr>
          <w:lang w:eastAsia="zh-CN"/>
        </w:rPr>
      </w:pPr>
      <w:r>
        <w:rPr>
          <w:lang w:eastAsia="zh-CN"/>
        </w:rPr>
        <w:t xml:space="preserve">Send the SPS configuration for a given SC-MTCH within the SC-MCCH </w:t>
      </w:r>
      <w:r w:rsidRPr="004A75C1">
        <w:rPr>
          <w:b/>
          <w:lang w:eastAsia="zh-CN"/>
        </w:rPr>
        <w:t>SCPTMConfiguration</w:t>
      </w:r>
      <w:r>
        <w:rPr>
          <w:lang w:eastAsia="zh-CN"/>
        </w:rPr>
        <w:t xml:space="preserve"> message</w:t>
      </w:r>
    </w:p>
    <w:p w14:paraId="4F19F937" w14:textId="028DA6A9" w:rsidR="0074379B" w:rsidRDefault="0074379B" w:rsidP="0074379B">
      <w:pPr>
        <w:pStyle w:val="ListParagraph"/>
        <w:numPr>
          <w:ilvl w:val="1"/>
          <w:numId w:val="26"/>
        </w:numPr>
        <w:jc w:val="both"/>
        <w:rPr>
          <w:lang w:eastAsia="zh-CN"/>
        </w:rPr>
      </w:pPr>
      <w:r>
        <w:rPr>
          <w:lang w:eastAsia="zh-CN"/>
        </w:rPr>
        <w:t xml:space="preserve">Instead of requiring each UE to set up an RRC connection to obtain the SPS-Config, supply the relevant SPS-Config information, specifically the </w:t>
      </w:r>
      <w:r w:rsidRPr="00CB0E35">
        <w:rPr>
          <w:b/>
          <w:lang w:eastAsia="zh-CN"/>
        </w:rPr>
        <w:t>semiPersistSchedC-RNTI</w:t>
      </w:r>
      <w:r>
        <w:rPr>
          <w:lang w:eastAsia="zh-CN"/>
        </w:rPr>
        <w:t xml:space="preserve"> and the </w:t>
      </w:r>
      <w:r w:rsidRPr="00CB0E35">
        <w:rPr>
          <w:b/>
          <w:lang w:eastAsia="zh-CN"/>
        </w:rPr>
        <w:t>semiPersistSchedIntervalDL</w:t>
      </w:r>
      <w:r>
        <w:rPr>
          <w:lang w:eastAsia="zh-CN"/>
        </w:rPr>
        <w:t xml:space="preserve"> IEs, within the SC-MCCH </w:t>
      </w:r>
      <w:r w:rsidR="00922C7F">
        <w:rPr>
          <w:lang w:eastAsia="zh-CN"/>
        </w:rPr>
        <w:t>message</w:t>
      </w:r>
      <w:r>
        <w:rPr>
          <w:lang w:eastAsia="zh-CN"/>
        </w:rPr>
        <w:t xml:space="preserve"> for a specific SC-MTCH.</w:t>
      </w:r>
    </w:p>
    <w:p w14:paraId="7DE90D0F" w14:textId="636DB5B7" w:rsidR="00720D3F" w:rsidRDefault="00720D3F" w:rsidP="00720D3F">
      <w:pPr>
        <w:pStyle w:val="ListParagraph"/>
        <w:numPr>
          <w:ilvl w:val="0"/>
          <w:numId w:val="25"/>
        </w:numPr>
        <w:jc w:val="both"/>
        <w:rPr>
          <w:lang w:eastAsia="zh-CN"/>
        </w:rPr>
      </w:pPr>
      <w:r>
        <w:rPr>
          <w:lang w:eastAsia="zh-CN"/>
        </w:rPr>
        <w:t xml:space="preserve">Define the </w:t>
      </w:r>
      <w:r w:rsidRPr="0074379B">
        <w:rPr>
          <w:b/>
          <w:lang w:eastAsia="zh-CN"/>
        </w:rPr>
        <w:t>semiPersistSchedIntervalDL</w:t>
      </w:r>
      <w:r>
        <w:rPr>
          <w:b/>
          <w:lang w:eastAsia="zh-CN"/>
        </w:rPr>
        <w:t xml:space="preserve"> </w:t>
      </w:r>
      <w:r>
        <w:rPr>
          <w:lang w:eastAsia="zh-CN"/>
        </w:rPr>
        <w:t xml:space="preserve">as a multiple of SC-MTCH </w:t>
      </w:r>
      <w:r w:rsidR="008D297D">
        <w:rPr>
          <w:lang w:eastAsia="zh-CN"/>
        </w:rPr>
        <w:t>PDSCH R</w:t>
      </w:r>
      <w:r w:rsidR="008D297D" w:rsidRPr="00922C7F">
        <w:rPr>
          <w:vertAlign w:val="subscript"/>
          <w:lang w:eastAsia="zh-CN"/>
        </w:rPr>
        <w:t>max</w:t>
      </w:r>
      <w:r w:rsidR="008D297D">
        <w:rPr>
          <w:lang w:eastAsia="zh-CN"/>
        </w:rPr>
        <w:t>, i.e. another G value</w:t>
      </w:r>
      <w:r>
        <w:rPr>
          <w:lang w:eastAsia="zh-CN"/>
        </w:rPr>
        <w:t>. {</w:t>
      </w:r>
      <w:r w:rsidR="00B97A5B" w:rsidRPr="00B97A5B">
        <w:rPr>
          <w:b/>
          <w:lang w:eastAsia="zh-CN"/>
        </w:rPr>
        <w:t>1, 1.5, 2, 2.5, 4, 5, 8, 10</w:t>
      </w:r>
      <w:r>
        <w:rPr>
          <w:lang w:eastAsia="zh-CN"/>
        </w:rPr>
        <w:t xml:space="preserve">}.  </w:t>
      </w:r>
    </w:p>
    <w:p w14:paraId="6B86005C" w14:textId="58BA5174" w:rsidR="00B97A5B" w:rsidRPr="00B658D6" w:rsidRDefault="008D297D" w:rsidP="00B97A5B">
      <w:pPr>
        <w:pStyle w:val="ListParagraph"/>
        <w:numPr>
          <w:ilvl w:val="1"/>
          <w:numId w:val="26"/>
        </w:numPr>
        <w:jc w:val="both"/>
        <w:rPr>
          <w:lang w:eastAsia="zh-CN"/>
        </w:rPr>
      </w:pPr>
      <w:r>
        <w:rPr>
          <w:lang w:eastAsia="zh-CN"/>
        </w:rPr>
        <w:t>For legacy LTE and eMTC</w:t>
      </w:r>
      <w:r w:rsidR="00B97A5B">
        <w:rPr>
          <w:lang w:eastAsia="zh-CN"/>
        </w:rPr>
        <w:t>,</w:t>
      </w:r>
      <w:r w:rsidR="0074379B">
        <w:rPr>
          <w:lang w:eastAsia="zh-CN"/>
        </w:rPr>
        <w:t xml:space="preserve"> </w:t>
      </w:r>
      <w:r w:rsidR="00922C7F">
        <w:rPr>
          <w:lang w:eastAsia="zh-CN"/>
        </w:rPr>
        <w:t xml:space="preserve">the </w:t>
      </w:r>
      <w:r w:rsidR="0074379B" w:rsidRPr="0074379B">
        <w:rPr>
          <w:b/>
          <w:lang w:eastAsia="zh-CN"/>
        </w:rPr>
        <w:t>semiPersistSchedIntervalDL</w:t>
      </w:r>
      <w:r>
        <w:rPr>
          <w:b/>
          <w:lang w:eastAsia="zh-CN"/>
        </w:rPr>
        <w:t>,</w:t>
      </w:r>
      <w:r w:rsidR="0074379B" w:rsidRPr="0074379B">
        <w:rPr>
          <w:b/>
          <w:lang w:eastAsia="zh-CN"/>
        </w:rPr>
        <w:t xml:space="preserve"> </w:t>
      </w:r>
      <w:r w:rsidRPr="008D297D">
        <w:rPr>
          <w:lang w:eastAsia="zh-CN"/>
        </w:rPr>
        <w:t xml:space="preserve">is defined </w:t>
      </w:r>
      <w:r w:rsidR="0074379B" w:rsidRPr="008D297D">
        <w:rPr>
          <w:lang w:eastAsia="zh-CN"/>
        </w:rPr>
        <w:t>as a time</w:t>
      </w:r>
      <w:r w:rsidR="0074379B">
        <w:rPr>
          <w:lang w:eastAsia="zh-CN"/>
        </w:rPr>
        <w:t xml:space="preserve"> (sf10, sf20, sf32, sf40, sf64, sf80, sf128, sf160, sf320, sf640, spare6,</w:t>
      </w:r>
      <w:r w:rsidR="0074379B">
        <w:rPr>
          <w:lang w:eastAsia="zh-CN"/>
        </w:rPr>
        <w:tab/>
        <w:t>spare5, s</w:t>
      </w:r>
      <w:r>
        <w:rPr>
          <w:lang w:eastAsia="zh-CN"/>
        </w:rPr>
        <w:t>pare4, spare3, spare2, spare1).  Given that PDSCH repetitions for SC-PTM c</w:t>
      </w:r>
      <w:r w:rsidR="00B97A5B">
        <w:rPr>
          <w:lang w:eastAsia="zh-CN"/>
        </w:rPr>
        <w:t>an</w:t>
      </w:r>
      <w:r>
        <w:rPr>
          <w:lang w:eastAsia="zh-CN"/>
        </w:rPr>
        <w:t xml:space="preserve"> in theory extend to 2048, many of the current </w:t>
      </w:r>
      <w:r w:rsidRPr="0074379B">
        <w:rPr>
          <w:b/>
          <w:lang w:eastAsia="zh-CN"/>
        </w:rPr>
        <w:t>semiPersistSchedIntervalDL</w:t>
      </w:r>
      <w:r>
        <w:rPr>
          <w:b/>
          <w:lang w:eastAsia="zh-CN"/>
        </w:rPr>
        <w:t xml:space="preserve"> </w:t>
      </w:r>
      <w:r w:rsidRPr="00B97A5B">
        <w:rPr>
          <w:lang w:eastAsia="zh-CN"/>
        </w:rPr>
        <w:t xml:space="preserve">time values </w:t>
      </w:r>
      <w:r w:rsidR="00B97A5B" w:rsidRPr="00B97A5B">
        <w:rPr>
          <w:lang w:eastAsia="zh-CN"/>
        </w:rPr>
        <w:t>become irrelevant</w:t>
      </w:r>
      <w:r w:rsidR="00B97A5B">
        <w:rPr>
          <w:b/>
          <w:lang w:eastAsia="zh-CN"/>
        </w:rPr>
        <w:t xml:space="preserve">.  </w:t>
      </w:r>
      <w:r w:rsidR="00B658D6" w:rsidRPr="00B658D6">
        <w:rPr>
          <w:lang w:eastAsia="zh-CN"/>
        </w:rPr>
        <w:t xml:space="preserve">By defining </w:t>
      </w:r>
      <w:r w:rsidR="009B2605">
        <w:rPr>
          <w:lang w:eastAsia="zh-CN"/>
        </w:rPr>
        <w:t xml:space="preserve">this period </w:t>
      </w:r>
      <w:r w:rsidR="00B658D6" w:rsidRPr="00B658D6">
        <w:rPr>
          <w:lang w:eastAsia="zh-CN"/>
        </w:rPr>
        <w:t>as a G value</w:t>
      </w:r>
      <w:r w:rsidR="0047543B">
        <w:rPr>
          <w:lang w:eastAsia="zh-CN"/>
        </w:rPr>
        <w:t xml:space="preserve"> (i.e. a multiplier</w:t>
      </w:r>
      <w:r w:rsidR="00B658D6">
        <w:rPr>
          <w:lang w:eastAsia="zh-CN"/>
        </w:rPr>
        <w:t xml:space="preserve"> of R</w:t>
      </w:r>
      <w:r w:rsidR="00B658D6" w:rsidRPr="00B658D6">
        <w:rPr>
          <w:vertAlign w:val="subscript"/>
          <w:lang w:eastAsia="zh-CN"/>
        </w:rPr>
        <w:t>max</w:t>
      </w:r>
      <w:r w:rsidR="00B658D6">
        <w:rPr>
          <w:lang w:eastAsia="zh-CN"/>
        </w:rPr>
        <w:t>)</w:t>
      </w:r>
      <w:r w:rsidR="00B658D6" w:rsidRPr="00B658D6">
        <w:rPr>
          <w:lang w:eastAsia="zh-CN"/>
        </w:rPr>
        <w:t>, with only a few values it is possible to define PDSCH transmissions that occur either in immediate succession (G=1) or with significant</w:t>
      </w:r>
      <w:r w:rsidR="00922C7F">
        <w:rPr>
          <w:lang w:eastAsia="zh-CN"/>
        </w:rPr>
        <w:t xml:space="preserve"> gap</w:t>
      </w:r>
      <w:r w:rsidR="00B658D6" w:rsidRPr="00B658D6">
        <w:rPr>
          <w:lang w:eastAsia="zh-CN"/>
        </w:rPr>
        <w:t xml:space="preserve"> periods that can be exploited by either the network or the UE.</w:t>
      </w:r>
      <w:r w:rsidR="00B97A5B" w:rsidRPr="00B658D6">
        <w:rPr>
          <w:lang w:eastAsia="zh-CN"/>
        </w:rPr>
        <w:t xml:space="preserve"> </w:t>
      </w:r>
    </w:p>
    <w:p w14:paraId="50D36A2A" w14:textId="09656FD0" w:rsidR="009B2605" w:rsidRDefault="009B2605" w:rsidP="009B2605">
      <w:pPr>
        <w:pStyle w:val="ListParagraph"/>
        <w:numPr>
          <w:ilvl w:val="0"/>
          <w:numId w:val="25"/>
        </w:numPr>
        <w:jc w:val="both"/>
        <w:rPr>
          <w:lang w:eastAsia="zh-CN"/>
        </w:rPr>
      </w:pPr>
      <w:r>
        <w:rPr>
          <w:lang w:eastAsia="zh-CN"/>
        </w:rPr>
        <w:t>In the event of a collision between an ongoing SC-MTCH PDSCH transmission and SC-MTCH</w:t>
      </w:r>
      <w:r w:rsidR="00922C7F">
        <w:rPr>
          <w:lang w:eastAsia="zh-CN"/>
        </w:rPr>
        <w:t xml:space="preserve"> MPDCCH</w:t>
      </w:r>
      <w:r>
        <w:rPr>
          <w:lang w:eastAsia="zh-CN"/>
        </w:rPr>
        <w:t xml:space="preserve">, the UE </w:t>
      </w:r>
      <w:r w:rsidR="00E251AC">
        <w:rPr>
          <w:lang w:eastAsia="zh-CN"/>
        </w:rPr>
        <w:t xml:space="preserve">is expected to </w:t>
      </w:r>
      <w:r w:rsidR="00922C7F">
        <w:rPr>
          <w:lang w:eastAsia="zh-CN"/>
        </w:rPr>
        <w:t>prioritise the MPDCCH.</w:t>
      </w:r>
    </w:p>
    <w:p w14:paraId="08F876CB" w14:textId="49CB52CB" w:rsidR="00A72C53" w:rsidRPr="009B2605" w:rsidRDefault="0074379B" w:rsidP="00035E07">
      <w:pPr>
        <w:pStyle w:val="ListParagraph"/>
        <w:numPr>
          <w:ilvl w:val="1"/>
          <w:numId w:val="26"/>
        </w:numPr>
        <w:jc w:val="both"/>
        <w:rPr>
          <w:lang w:eastAsia="zh-CN"/>
        </w:rPr>
      </w:pPr>
      <w:r>
        <w:rPr>
          <w:lang w:eastAsia="zh-CN"/>
        </w:rPr>
        <w:t>Defining</w:t>
      </w:r>
      <w:r w:rsidR="00720D3F">
        <w:rPr>
          <w:lang w:eastAsia="zh-CN"/>
        </w:rPr>
        <w:t xml:space="preserve"> </w:t>
      </w:r>
      <w:r w:rsidR="009B2605" w:rsidRPr="0074379B">
        <w:rPr>
          <w:b/>
          <w:lang w:eastAsia="zh-CN"/>
        </w:rPr>
        <w:t>semiPersistSchedIntervalDL</w:t>
      </w:r>
      <w:r w:rsidR="009B2605">
        <w:rPr>
          <w:b/>
          <w:lang w:eastAsia="zh-CN"/>
        </w:rPr>
        <w:t xml:space="preserve"> </w:t>
      </w:r>
      <w:r w:rsidR="009B2605" w:rsidRPr="009B2605">
        <w:rPr>
          <w:lang w:eastAsia="zh-CN"/>
        </w:rPr>
        <w:t>independently of the</w:t>
      </w:r>
      <w:r w:rsidR="009B2605">
        <w:rPr>
          <w:b/>
          <w:lang w:eastAsia="zh-CN"/>
        </w:rPr>
        <w:t xml:space="preserve"> </w:t>
      </w:r>
      <w:r w:rsidR="009B2605" w:rsidRPr="009B2605">
        <w:rPr>
          <w:lang w:eastAsia="zh-CN"/>
        </w:rPr>
        <w:t>SC-MTCH MPDCCH</w:t>
      </w:r>
      <w:r w:rsidR="009B2605">
        <w:rPr>
          <w:b/>
          <w:lang w:eastAsia="zh-CN"/>
        </w:rPr>
        <w:t xml:space="preserve"> </w:t>
      </w:r>
      <w:r w:rsidR="009B2605" w:rsidRPr="009B2605">
        <w:rPr>
          <w:lang w:eastAsia="zh-CN"/>
        </w:rPr>
        <w:t xml:space="preserve">will provide maximum flexibility but also introduce </w:t>
      </w:r>
      <w:r w:rsidR="00922C7F">
        <w:rPr>
          <w:lang w:eastAsia="zh-CN"/>
        </w:rPr>
        <w:t>new collision scenarios.</w:t>
      </w:r>
    </w:p>
    <w:p w14:paraId="02F8D977" w14:textId="77777777" w:rsidR="00473444" w:rsidRDefault="00961E97" w:rsidP="00473444">
      <w:pPr>
        <w:keepNext/>
        <w:jc w:val="both"/>
      </w:pPr>
      <w:r>
        <w:rPr>
          <w:noProof/>
          <w:color w:val="000000" w:themeColor="text1"/>
          <w:lang w:eastAsia="en-GB"/>
        </w:rPr>
        <w:lastRenderedPageBreak/>
        <mc:AlternateContent>
          <mc:Choice Requires="wpc">
            <w:drawing>
              <wp:inline distT="0" distB="0" distL="0" distR="0" wp14:anchorId="355359B3" wp14:editId="364E04C4">
                <wp:extent cx="6064250" cy="2901950"/>
                <wp:effectExtent l="0" t="0" r="0" b="0"/>
                <wp:docPr id="72" name="Canvas 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1" name="Text Box 12"/>
                        <wps:cNvSpPr txBox="1"/>
                        <wps:spPr>
                          <a:xfrm>
                            <a:off x="2502878" y="348017"/>
                            <a:ext cx="670152" cy="30327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51CACF6" w14:textId="77777777" w:rsidR="00961E97" w:rsidRPr="00A72C53" w:rsidRDefault="00961E97" w:rsidP="00961E97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</w:pPr>
                              <w:r w:rsidRPr="00A72C53">
                                <w:rPr>
                                  <w:rFonts w:eastAsia="SimSun"/>
                                  <w:b/>
                                  <w:bCs/>
                                  <w:sz w:val="16"/>
                                  <w:szCs w:val="16"/>
                                </w:rPr>
                                <w:t>PDSCH</w:t>
                              </w:r>
                            </w:p>
                            <w:p w14:paraId="58242B6A" w14:textId="77777777" w:rsidR="00961E97" w:rsidRDefault="00961E97" w:rsidP="00961E97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</w:pPr>
                              <w:r>
                                <w:rPr>
                                  <w:rFonts w:eastAsia="SimSun"/>
                                  <w:sz w:val="16"/>
                                  <w:szCs w:val="16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12"/>
                        <wps:cNvSpPr txBox="1"/>
                        <wps:spPr>
                          <a:xfrm>
                            <a:off x="4631137" y="95098"/>
                            <a:ext cx="1198880" cy="1645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4FEDDDC" w14:textId="77777777" w:rsidR="00961E97" w:rsidRPr="00557D6A" w:rsidRDefault="00961E97" w:rsidP="00961E97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rPr>
                                  <w:rFonts w:eastAsia="SimSun"/>
                                  <w:b/>
                                  <w:color w:val="FFFF00"/>
                                  <w:sz w:val="16"/>
                                  <w:szCs w:val="16"/>
                                  <w:u w:val="single"/>
                                </w:rPr>
                              </w:pPr>
                              <w:r w:rsidRPr="00557D6A">
                                <w:rPr>
                                  <w:rFonts w:eastAsia="SimSun"/>
                                  <w:b/>
                                  <w:color w:val="FFFF00"/>
                                  <w:sz w:val="16"/>
                                  <w:szCs w:val="16"/>
                                  <w:highlight w:val="red"/>
                                  <w:u w:val="single"/>
                                </w:rPr>
                                <w:t>RELEASE DCI</w:t>
                              </w:r>
                            </w:p>
                            <w:p w14:paraId="30920EA0" w14:textId="77777777" w:rsidR="00961E97" w:rsidRDefault="00961E97" w:rsidP="00961E9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Scrambled by the SPS-C-RNTI provided in the “SPS Config”</w:t>
                              </w:r>
                            </w:p>
                            <w:p w14:paraId="6E47D176" w14:textId="77777777" w:rsidR="00961E97" w:rsidRDefault="00961E97" w:rsidP="00961E9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This is known as “explicit” Release. </w:t>
                              </w:r>
                            </w:p>
                            <w:p w14:paraId="543B84B1" w14:textId="77777777" w:rsidR="00961E97" w:rsidRDefault="00961E97" w:rsidP="00961E9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It is also possible for the network to execute “implicit” release.</w:t>
                              </w:r>
                            </w:p>
                            <w:p w14:paraId="0A5E58A4" w14:textId="77777777" w:rsidR="00961E97" w:rsidRPr="00700E83" w:rsidRDefault="00961E97" w:rsidP="00961E9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14:paraId="607B32FD" w14:textId="77777777" w:rsidR="00961E97" w:rsidRPr="008C14DC" w:rsidRDefault="00961E97" w:rsidP="00961E97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rPr>
                                  <w:b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07217" y="145042"/>
                            <a:ext cx="1170424" cy="131031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B4FCC79" w14:textId="77777777" w:rsidR="00961E97" w:rsidRPr="008C14DC" w:rsidRDefault="00961E97" w:rsidP="00961E97">
                              <w:pPr>
                                <w:rPr>
                                  <w:b/>
                                  <w:sz w:val="16"/>
                                  <w:szCs w:val="16"/>
                                  <w:u w:val="single"/>
                                </w:rPr>
                              </w:pPr>
                              <w:r w:rsidRPr="00922C7F">
                                <w:rPr>
                                  <w:b/>
                                  <w:sz w:val="16"/>
                                  <w:szCs w:val="16"/>
                                  <w:highlight w:val="green"/>
                                  <w:u w:val="single"/>
                                </w:rPr>
                                <w:t>ACTIVATION DCI</w:t>
                              </w:r>
                            </w:p>
                            <w:p w14:paraId="0F63F63B" w14:textId="77777777" w:rsidR="00961E97" w:rsidRDefault="00961E97" w:rsidP="00961E9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DCI6-1A Scrambled by the SPS-C-RNTI provided in the “SPS Config”</w:t>
                              </w:r>
                            </w:p>
                            <w:p w14:paraId="08E9F8B9" w14:textId="77777777" w:rsidR="00961E97" w:rsidRPr="00700E83" w:rsidRDefault="00961E97" w:rsidP="00961E9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Provides the DL RA Grant to be used until RELASE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Straight Arrow Connector 32"/>
                        <wps:cNvCnPr/>
                        <wps:spPr>
                          <a:xfrm>
                            <a:off x="365760" y="1814169"/>
                            <a:ext cx="5464454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Rectangle 38"/>
                        <wps:cNvSpPr/>
                        <wps:spPr>
                          <a:xfrm>
                            <a:off x="1155801" y="1456029"/>
                            <a:ext cx="80467" cy="35844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1236245" y="1456029"/>
                            <a:ext cx="472868" cy="35844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4405273" y="1456029"/>
                            <a:ext cx="80010" cy="35814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Straight Arrow Connector 47"/>
                        <wps:cNvCnPr/>
                        <wps:spPr>
                          <a:xfrm>
                            <a:off x="1236255" y="1368060"/>
                            <a:ext cx="1227176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Arrow Connector 48"/>
                        <wps:cNvCnPr/>
                        <wps:spPr>
                          <a:xfrm>
                            <a:off x="972921" y="1240095"/>
                            <a:ext cx="182860" cy="21562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Text Box 12"/>
                        <wps:cNvSpPr txBox="1"/>
                        <wps:spPr>
                          <a:xfrm>
                            <a:off x="2063941" y="530520"/>
                            <a:ext cx="1871430" cy="6214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D50B7BF" w14:textId="77777777" w:rsidR="00961E97" w:rsidRPr="00F7607D" w:rsidRDefault="00961E97" w:rsidP="00961E97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rPr>
                                  <w:rFonts w:eastAsia="SimSun"/>
                                  <w:b/>
                                  <w:sz w:val="16"/>
                                  <w:szCs w:val="16"/>
                                  <w:u w:val="single"/>
                                  <w:lang w:val="en-GB"/>
                                </w:rPr>
                              </w:pPr>
                              <w:r w:rsidRPr="00F7607D">
                                <w:rPr>
                                  <w:rFonts w:eastAsia="SimSun"/>
                                  <w:b/>
                                  <w:sz w:val="16"/>
                                  <w:szCs w:val="16"/>
                                  <w:u w:val="single"/>
                                  <w:lang w:val="en-GB"/>
                                </w:rPr>
                                <w:t>semiPersistSchedIntervalDL</w:t>
                              </w:r>
                            </w:p>
                            <w:p w14:paraId="5CA5EAEF" w14:textId="3B231BA0" w:rsidR="00961E97" w:rsidRDefault="00961E97" w:rsidP="00961E97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rPr>
                                  <w:rFonts w:eastAsia="SimSun"/>
                                  <w:sz w:val="16"/>
                                  <w:szCs w:val="16"/>
                                  <w:lang w:val="en-GB"/>
                                </w:rPr>
                              </w:pPr>
                              <w:r>
                                <w:rPr>
                                  <w:rFonts w:eastAsia="SimSun"/>
                                  <w:sz w:val="16"/>
                                  <w:szCs w:val="16"/>
                                  <w:lang w:val="en-GB"/>
                                </w:rPr>
                                <w:t xml:space="preserve">Provided by RRC </w:t>
                              </w:r>
                              <w:r w:rsidRPr="00F7607D">
                                <w:rPr>
                                  <w:rFonts w:eastAsia="SimSun"/>
                                  <w:sz w:val="8"/>
                                  <w:szCs w:val="16"/>
                                  <w:lang w:val="en-GB"/>
                                </w:rPr>
                                <w:t>“</w:t>
                              </w:r>
                              <w:r w:rsidRPr="00F7607D">
                                <w:rPr>
                                  <w:color w:val="000000" w:themeColor="text1"/>
                                  <w:sz w:val="16"/>
                                  <w:lang w:eastAsia="zh-CN"/>
                                </w:rPr>
                                <w:t>SPS-Config”</w:t>
                              </w:r>
                              <w:r w:rsidR="0047543B">
                                <w:rPr>
                                  <w:color w:val="000000" w:themeColor="text1"/>
                                  <w:sz w:val="16"/>
                                  <w:lang w:eastAsia="zh-CN"/>
                                </w:rPr>
                                <w:t xml:space="preserve"> and defined as a multiplier (G)</w:t>
                              </w:r>
                              <w:r>
                                <w:rPr>
                                  <w:color w:val="000000" w:themeColor="text1"/>
                                  <w:sz w:val="16"/>
                                  <w:lang w:eastAsia="zh-CN"/>
                                </w:rPr>
                                <w:t xml:space="preserve"> of Rmax</w:t>
                              </w:r>
                            </w:p>
                            <w:p w14:paraId="6432B6C7" w14:textId="77777777" w:rsidR="00961E97" w:rsidRDefault="00961E97" w:rsidP="00961E97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</w:pPr>
                              <w:r w:rsidRPr="00F7607D">
                                <w:rPr>
                                  <w:rFonts w:eastAsia="SimSun"/>
                                  <w:sz w:val="16"/>
                                  <w:szCs w:val="16"/>
                                  <w:lang w:val="en-GB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Straight Arrow Connector 50"/>
                        <wps:cNvCnPr/>
                        <wps:spPr>
                          <a:xfrm flipH="1">
                            <a:off x="4405203" y="1200030"/>
                            <a:ext cx="210688" cy="2553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Connector 51"/>
                        <wps:cNvCnPr/>
                        <wps:spPr>
                          <a:xfrm flipV="1">
                            <a:off x="1236271" y="1311776"/>
                            <a:ext cx="0" cy="3730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 flipV="1">
                            <a:off x="2463432" y="1277592"/>
                            <a:ext cx="0" cy="3727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Left Brace 64"/>
                        <wps:cNvSpPr/>
                        <wps:spPr>
                          <a:xfrm rot="16200000">
                            <a:off x="2324428" y="96878"/>
                            <a:ext cx="143560" cy="4177988"/>
                          </a:xfrm>
                          <a:prstGeom prst="lef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Straight Arrow Connector 65"/>
                        <wps:cNvCnPr/>
                        <wps:spPr>
                          <a:xfrm flipV="1">
                            <a:off x="1155801" y="1813154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Text Box 12"/>
                        <wps:cNvSpPr txBox="1"/>
                        <wps:spPr>
                          <a:xfrm>
                            <a:off x="1778871" y="2367245"/>
                            <a:ext cx="2471229" cy="439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76BB64B" w14:textId="09BB4E31" w:rsidR="00961E97" w:rsidRPr="00473444" w:rsidRDefault="00961E97" w:rsidP="00961E97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rPr>
                                  <w:rFonts w:eastAsia="SimSun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SimSun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The </w:t>
                              </w:r>
                              <w:r w:rsidRPr="00F7607D">
                                <w:rPr>
                                  <w:rFonts w:eastAsia="SimSun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UE </w:t>
                              </w:r>
                              <w:r>
                                <w:rPr>
                                  <w:rFonts w:eastAsia="SimSun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monitors </w:t>
                              </w:r>
                              <w:r>
                                <w:rPr>
                                  <w:rFonts w:eastAsia="SimSun"/>
                                  <w:b/>
                                  <w:bCs/>
                                  <w:sz w:val="16"/>
                                  <w:szCs w:val="16"/>
                                  <w:u w:val="single"/>
                                </w:rPr>
                                <w:t>EVERY POTENTIAL</w:t>
                              </w:r>
                              <w:r>
                                <w:rPr>
                                  <w:rFonts w:eastAsia="SimSun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 SC-MTCH MPDCCH space between PDSCH transmissions for the RELEASE DCI</w:t>
                              </w:r>
                              <w:r w:rsidR="00473444">
                                <w:rPr>
                                  <w:rFonts w:eastAsia="SimSun"/>
                                  <w:b/>
                                  <w:bCs/>
                                  <w:sz w:val="16"/>
                                  <w:szCs w:val="16"/>
                                </w:rPr>
                                <w:t>.</w:t>
                              </w:r>
                              <w:r>
                                <w:rPr>
                                  <w:rFonts w:eastAsia="SimSun"/>
                                  <w:sz w:val="16"/>
                                  <w:szCs w:val="16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Straight Arrow Connector 67"/>
                        <wps:cNvCnPr/>
                        <wps:spPr>
                          <a:xfrm flipV="1">
                            <a:off x="673392" y="1814474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Straight Arrow Connector 68"/>
                        <wps:cNvCnPr/>
                        <wps:spPr>
                          <a:xfrm flipV="1">
                            <a:off x="825792" y="1812519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Arrow Connector 69"/>
                        <wps:cNvCnPr/>
                        <wps:spPr>
                          <a:xfrm flipV="1">
                            <a:off x="989906" y="1813789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Arrow Connector 70"/>
                        <wps:cNvCnPr/>
                        <wps:spPr>
                          <a:xfrm flipH="1">
                            <a:off x="1709124" y="1058504"/>
                            <a:ext cx="373088" cy="25327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Arrow Connector 73"/>
                        <wps:cNvCnPr/>
                        <wps:spPr>
                          <a:xfrm flipV="1">
                            <a:off x="2191714" y="1811249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Straight Arrow Connector 74"/>
                        <wps:cNvCnPr/>
                        <wps:spPr>
                          <a:xfrm flipV="1">
                            <a:off x="1709114" y="1812519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Straight Arrow Connector 75"/>
                        <wps:cNvCnPr/>
                        <wps:spPr>
                          <a:xfrm flipV="1">
                            <a:off x="1861514" y="1810614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Straight Arrow Connector 76"/>
                        <wps:cNvCnPr/>
                        <wps:spPr>
                          <a:xfrm flipV="1">
                            <a:off x="2025344" y="1811884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Straight Arrow Connector 78"/>
                        <wps:cNvCnPr/>
                        <wps:spPr>
                          <a:xfrm flipV="1">
                            <a:off x="2357415" y="1813789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Rectangle 79"/>
                        <wps:cNvSpPr/>
                        <wps:spPr>
                          <a:xfrm>
                            <a:off x="2463451" y="1452474"/>
                            <a:ext cx="472440" cy="35814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Straight Arrow Connector 80"/>
                        <wps:cNvCnPr/>
                        <wps:spPr>
                          <a:xfrm flipV="1">
                            <a:off x="3444535" y="1814474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Straight Arrow Connector 81"/>
                        <wps:cNvCnPr/>
                        <wps:spPr>
                          <a:xfrm flipV="1">
                            <a:off x="2961935" y="1815744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Straight Arrow Connector 82"/>
                        <wps:cNvCnPr/>
                        <wps:spPr>
                          <a:xfrm flipV="1">
                            <a:off x="3114335" y="1813839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Straight Arrow Connector 83"/>
                        <wps:cNvCnPr/>
                        <wps:spPr>
                          <a:xfrm flipV="1">
                            <a:off x="3278165" y="1815109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Straight Arrow Connector 84"/>
                        <wps:cNvCnPr/>
                        <wps:spPr>
                          <a:xfrm flipV="1">
                            <a:off x="3610270" y="1817014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Rectangle 86"/>
                        <wps:cNvSpPr/>
                        <wps:spPr>
                          <a:xfrm>
                            <a:off x="3685200" y="1452474"/>
                            <a:ext cx="471805" cy="35814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Straight Arrow Connector 87"/>
                        <wps:cNvCnPr/>
                        <wps:spPr>
                          <a:xfrm flipV="1">
                            <a:off x="4651591" y="1809979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Straight Arrow Connector 88"/>
                        <wps:cNvCnPr/>
                        <wps:spPr>
                          <a:xfrm flipV="1">
                            <a:off x="4168991" y="1811249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Straight Arrow Connector 89"/>
                        <wps:cNvCnPr/>
                        <wps:spPr>
                          <a:xfrm flipV="1">
                            <a:off x="4321391" y="1809344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Straight Arrow Connector 90"/>
                        <wps:cNvCnPr/>
                        <wps:spPr>
                          <a:xfrm flipV="1">
                            <a:off x="4485221" y="1810614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Straight Arrow Connector 91"/>
                        <wps:cNvCnPr/>
                        <wps:spPr>
                          <a:xfrm flipV="1">
                            <a:off x="4817326" y="1812519"/>
                            <a:ext cx="0" cy="2120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55359B3" id="Canvas 72" o:spid="_x0000_s1063" editas="canvas" style="width:477.5pt;height:228.5pt;mso-position-horizontal-relative:char;mso-position-vertical-relative:line" coordsize="60642,29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gmImQkAAJtoAAAOAAAAZHJzL2Uyb0RvYy54bWzsXdty28gRfU9V/gGF97Uwg7vK8pYiR0mq&#10;nF3Xytl9hkBQRBUIMAAkSvn6nJ4ZXAiCBgVLWskeP8i4DG6DM92nT/eA73++X2fGXVJWaZGfmeyd&#10;ZRpJHheLNL85M//z5fKnwDSqOsoXUVbkyZn5kFTmzx/++pf3281pwotVkS2S0sBJ8up0uzkzV3W9&#10;OT05qeJVso6qd8UmybFzWZTrqMZqeXOyKKMtzr7OTrhleSfbolxsyiJOqgpbP8qd5gdx/uUyietf&#10;l8sqqY3szMS91eJvKf5e09+TD++j05sy2qzSWN1GNOMu1lGa46LtqT5GdWTcluneqdZpXBZVsazf&#10;xcX6pFgu0zgRz4CnYdbgaS6i/C6qxMPE6J3mBrH0hOe9vkEf4JSnW7yMRCzjVVSb9qVU33axq1W0&#10;ScQzVKfxL3efSyNdACnMNPJoDUR8Se5r42/FvcE4vY3tRjS72qBhfY/taNtsr7CROvl+Wa7pf3Sf&#10;gf3ctXjgA2gPZ6btBBbz5WulE8fY7/kWc7lpxLTfsjma4kIn3Xk2ZVX/IynWBi2cmSVQI15mdPep&#10;qmXTpgldtiqydHGZZplYIaQmF1lp3EXAWFaLu8XJd1plubHFjdiuJU6cF3S4PHOW417oqeXT0VJ9&#10;f30vesltnvy6WDygQ8pCArjaxJcp7vVTVNWfoxKIBbYxCrF3VZT/M40tEH1mVv+9jcrENLJ/5XiJ&#10;IXMcGgJixXF9jpWyv+e6vye/XV8UeCC8J1xNLFL7OmsWl2Wx/gOD75yuil1RHuPaZ2bdLF7Ucpxh&#10;8MbJ+bloBNBvovpTfkUQZqIvqGe/3P8RlRvV/TXe2y9FA5vodPAWZFvq+rw4v62LZSpeEfWb7CXV&#10;nYCwRNOzY5k68qmw7Hg2Y7YvsBy6ViigGp02UGYsDIIA1yMsM89xQ1z8jYDZ02B+A2C298GMTYDY&#10;DMNsWz6HMSa7zBzXcoSB74PZxzZHgdlmls3ejGUWLqazOdOW+VeY52VWwAsUask0yFaPbdeW/E+y&#10;5DZYgrTkV3UZpTer2jgvy2JrXBR5DlZQlAaadIPhIv9cqrUD3MT2XN/DkKIhEDCHeSEd3o0B1/Ec&#10;x1VjYMKUV+qe2puRDnTgH4nI0BWIV0SndZRmf88XRv2wAdeqyzTKb7KE7gEUZYR6VPVDlsjDf0uW&#10;ICGCf9EGQck7ohPFcZK3ZCfL0ZpaLcFr2gMl2fnqgao9HZoIuv6Yg9sjxJWLvG4PXqd5UQp6Mbh6&#10;fd/ws6Vs35Av+dzdiKYeorWXoxE2GKwE32+AmnhPBrYpfIE6EydWawfQxpjrgv82Ftez+ABugeV4&#10;MMiCCbsBkKeQ0DDqhubOYsLlzXXLg0P+0QLZlTjrUeEB0x2DGx97bxJutty1ihaJpNuuhX/NVRom&#10;rrA9hkg5YgaYaM4tb3YWIm11DzMQ2UUME4j8Ln1MXJc/XLwAHrQ30CU36nGsiYHObY9j9CpqtT/Q&#10;HZ8HHgzK84z0ZqTJQSjHjyfGZna7/nexkNt9Gp2jg/PJDIIaz89iEFpHIV3ai7kobRCUlvDDCAiO&#10;N2IQ2nD5KM8Pacflvn3YIAQW9MXWHjAoQdLdPbnnv7zs++ROKvs2z69IwbMMdMHoQYdnef7m4D/X&#10;878C3e+H9OTg0hPxotMqBRjH0/EiI8fuKsdue4GF4BEDtQsYGec+82EwyLNPDOI5AeMqiRbjAaMO&#10;Jocx8CsOJp02mLw6pGSgiSKZRyEz9HnIVWjJHcsKRezYA2YAxqk8DGeuJ0PPw1mWOeDUasYu837N&#10;AAwb0/gECT7Ls0NHYs+1QXSGNjHwmUPCNdlEj0NrflJdY7fPO3rei2JIS5uV4WvHoM7wCdmmywaS&#10;03stGT4oWVN+XopdKoA/4OeNZZZu/tkkPlX2WjB3SzF3lDRYMt3SGVbOLC9QoTyogS33a8Mqxekj&#10;NOYZ1PwVG1YXdnDAOduEgIGdkz5doPD3AQoF7/SVe0cK2gfF3OGdTezoI6kndh0GYJbmVPCxl+yU&#10;mYkj4sCvqLSNKKMTDo8pJGqKKZR5UjU4VBNzGElH5LlGkcRRwuBQIo1SXtz3UaJwAEncn8o/aCT1&#10;SotesU3ykMCUSPqULFHNVUZxYmBjZ4sO5K5kToN55PegFZPRaIq6bO44HG4PMAo9Ku/aMUfge24T&#10;bTiwViiLoQZfMUq4MXFf2jKpUrWj8aQTTwIzHTV9q4VqHnSlgcEfljegSTdov0Zj9whEP/UcMJuh&#10;qGFnxLbSALfCZ9CttDSwG6YePbrJar5soYPXpju+XRqA6Q8Q/Qs3AenUp6ToDuy440MyhRhB2oAD&#10;GcGdYK+vp/pX1G7Qq9HawCvWBqieZsqoHpEDGOXSnm/boM9N9Zjja5varzqblbBrIsjvSxWgWo8p&#10;FLZa42G9fxSFAXf9DoXcZYOiMu3ZqeRRJOl+8BJGVLdOorD1ao9EYRiEoQXmQLIC+KUfaBRqWzg6&#10;t8yfVuvR5LgwZ6jWM98KGc1ZIBhaboBZDbt804ZA2qn1mGzWFIgcKLTRaVBzt5T8+/LLVJI14ZfR&#10;5DgsDkNuzkKGxGdjEgFLbRK1SRw3ia1Ae7AcRMYWRyQwhzAUJrGDoeaHA4Omo5R21rc/LUCiyTxr&#10;yAKPuR0MLQ/LO0qQDlN0mCI/PkDlk1NOuV9+/RgdnFvctZ3OKQeBhqF2yuNOeVqzkWnPGU6Z267v&#10;MFVHrMNlfMhiN8rQTrlzyq1o08079fsqzYHcfT9ZTzUfVJhEUbHjIucyMHqYjiY+PqKmoz3x9JPd&#10;zJeejtb/IM0u7GcE11296zfPT9WzVOgrPi+eb6XvxUzQHTSZx7pBdRzXbv2MszfyNevWrFuy7mC/&#10;cHVYfYIm82DIQ4+FHQzBfQYOSMNQw1DBcL/qdQ+Gc2tfUTjt2B0M7cDWiqwO/kaDv2A6MYAm86wh&#10;feKQUbGfzJW6zNIw1DAch+F0YkAKWDM0CNtjFqdkrIQhvsKpnbKG4TgMW0W20yCCvgQ7rUFgsjwm&#10;hiq0jWsQLLBgFLUGga90iYLK8UlUR8y+emn1TGsQb/0bucF0lSyazKM7jucyN1TqY2CFoVQvuxm0&#10;OvjTwZ8K/qZTLnIi2Qy6g497okSxgSHT5Tg65ZLfjM+8Re3qpCLbz8A8JgGNubfMbmFohZSMhl3V&#10;1pB6AfNDX5q7vOKJWJiHNwVDOVVvjjV0QMeb7wUF+ISFDv52vpisYdgmoMlYTeSn0GQmNwyYb/N2&#10;2oAuTnyTThkTVMUP4AgDrn6th35ip7+O5f5vCn34PwAAAP//AwBQSwMEFAAGAAgAAAAhALh/55Pa&#10;AAAABQEAAA8AAABkcnMvZG93bnJldi54bWxMj8FOwzAQRO9I/IO1SNyoDcKUhDgVREKCE6LlwNGN&#10;lyRgr6PYbdO/Z+ECl5FGs5p5W63m4MUepzREMnC5UCCQ2ugG6gy8bR4vbkGkbMlZHwkNHDHBqj49&#10;qWzp4oFecb/OneASSqU10Oc8llKmtsdg0yKOSJx9xCnYzHbqpJvsgcuDl1dK3chgB+KF3o7Y9Nh+&#10;rXfBgA9afwZVjM17WD69bJ6bwj8cjTk/m+/vQGSc898x/OAzOtTMtI07ckl4A/xI/lXOCq3Zbg1c&#10;66UCWVfyP339DQAA//8DAFBLAQItABQABgAIAAAAIQC2gziS/gAAAOEBAAATAAAAAAAAAAAAAAAA&#10;AAAAAABbQ29udGVudF9UeXBlc10ueG1sUEsBAi0AFAAGAAgAAAAhADj9If/WAAAAlAEAAAsAAAAA&#10;AAAAAAAAAAAALwEAAF9yZWxzLy5yZWxzUEsBAi0AFAAGAAgAAAAhAJXuCYiZCQAAm2gAAA4AAAAA&#10;AAAAAAAAAAAALgIAAGRycy9lMm9Eb2MueG1sUEsBAi0AFAAGAAgAAAAhALh/55PaAAAABQEAAA8A&#10;AAAAAAAAAAAAAAAA8wsAAGRycy9kb3ducmV2LnhtbFBLBQYAAAAABAAEAPMAAAD6DAAAAAA=&#10;">
                <v:shape id="_x0000_s1064" type="#_x0000_t75" style="position:absolute;width:60642;height:29019;visibility:visible;mso-wrap-style:square">
                  <v:fill o:detectmouseclick="t"/>
                  <v:path o:connecttype="none"/>
                </v:shape>
                <v:shape id="Text Box 12" o:spid="_x0000_s1065" type="#_x0000_t202" style="position:absolute;left:25028;top:3480;width:6702;height:3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+JDwwAAANsAAAAPAAAAZHJzL2Rvd25yZXYueG1sRE9La8JA&#10;EL4X/A/LFLwU3VjxQeoqpdQH3jTa0tuQnSbB7GzIrkn8965Q6G0+vucsVp0pRUO1KywrGA0jEMSp&#10;1QVnCk7JejAH4TyyxtIyKbiRg9Wy97TAWNuWD9QcfSZCCLsYFeTeV7GULs3JoBvaijhwv7Y26AOs&#10;M6lrbEO4KeVrFE2lwYJDQ44VfeSUXo5Xo+DnJfveu25zbseTcfW5bZLZl06U6j93728gPHX+X/zn&#10;3ukwfwSPX8IBcnkHAAD//wMAUEsBAi0AFAAGAAgAAAAhANvh9svuAAAAhQEAABMAAAAAAAAAAAAA&#10;AAAAAAAAAFtDb250ZW50X1R5cGVzXS54bWxQSwECLQAUAAYACAAAACEAWvQsW78AAAAVAQAACwAA&#10;AAAAAAAAAAAAAAAfAQAAX3JlbHMvLnJlbHNQSwECLQAUAAYACAAAACEAoa/iQ8MAAADbAAAADwAA&#10;AAAAAAAAAAAAAAAHAgAAZHJzL2Rvd25yZXYueG1sUEsFBgAAAAADAAMAtwAAAPcCAAAAAA==&#10;" fillcolor="white [3201]" stroked="f" strokeweight=".5pt">
                  <v:textbox>
                    <w:txbxContent>
                      <w:p w14:paraId="251CACF6" w14:textId="77777777" w:rsidR="00961E97" w:rsidRPr="00A72C53" w:rsidRDefault="00961E97" w:rsidP="00961E97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</w:pPr>
                        <w:r w:rsidRPr="00A72C53">
                          <w:rPr>
                            <w:rFonts w:eastAsia="SimSun"/>
                            <w:b/>
                            <w:bCs/>
                            <w:sz w:val="16"/>
                            <w:szCs w:val="16"/>
                          </w:rPr>
                          <w:t>PDSCH</w:t>
                        </w:r>
                      </w:p>
                      <w:p w14:paraId="58242B6A" w14:textId="77777777" w:rsidR="00961E97" w:rsidRDefault="00961E97" w:rsidP="00961E97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</w:pPr>
                        <w:r>
                          <w:rPr>
                            <w:rFonts w:eastAsia="SimSun"/>
                            <w:sz w:val="16"/>
                            <w:szCs w:val="16"/>
                          </w:rPr>
                          <w:tab/>
                        </w:r>
                      </w:p>
                    </w:txbxContent>
                  </v:textbox>
                </v:shape>
                <v:shape id="Text Box 12" o:spid="_x0000_s1066" type="#_x0000_t202" style="position:absolute;left:46311;top:950;width:11989;height:16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41lwgAAANsAAAAPAAAAZHJzL2Rvd25yZXYueG1sRE/LasJA&#10;FN0L/sNwBTdFJ1VaJTpKKT6KuxofuLtkrklo5k7IjEn6951FweXhvJfrzpSiodoVlhW8jiMQxKnV&#10;BWcKTsl2NAfhPLLG0jIp+CUH61W/t8RY25a/qTn6TIQQdjEqyL2vYildmpNBN7YVceDutjboA6wz&#10;qWtsQ7gp5SSK3qXBgkNDjhV95pT+HB9Gwe0lux5ctzu307dptdk3yeyiE6WGg+5jAcJT55/if/eX&#10;VjAJ68OX8APk6g8AAP//AwBQSwECLQAUAAYACAAAACEA2+H2y+4AAACFAQAAEwAAAAAAAAAAAAAA&#10;AAAAAAAAW0NvbnRlbnRfVHlwZXNdLnhtbFBLAQItABQABgAIAAAAIQBa9CxbvwAAABUBAAALAAAA&#10;AAAAAAAAAAAAAB8BAABfcmVscy8ucmVsc1BLAQItABQABgAIAAAAIQAAj41lwgAAANsAAAAPAAAA&#10;AAAAAAAAAAAAAAcCAABkcnMvZG93bnJldi54bWxQSwUGAAAAAAMAAwC3AAAA9gIAAAAA&#10;" fillcolor="white [3201]" stroked="f" strokeweight=".5pt">
                  <v:textbox>
                    <w:txbxContent>
                      <w:p w14:paraId="34FEDDDC" w14:textId="77777777" w:rsidR="00961E97" w:rsidRPr="00557D6A" w:rsidRDefault="00961E97" w:rsidP="00961E97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rPr>
                            <w:rFonts w:eastAsia="SimSun"/>
                            <w:b/>
                            <w:color w:val="FFFF00"/>
                            <w:sz w:val="16"/>
                            <w:szCs w:val="16"/>
                            <w:u w:val="single"/>
                          </w:rPr>
                        </w:pPr>
                        <w:r w:rsidRPr="00557D6A">
                          <w:rPr>
                            <w:rFonts w:eastAsia="SimSun"/>
                            <w:b/>
                            <w:color w:val="FFFF00"/>
                            <w:sz w:val="16"/>
                            <w:szCs w:val="16"/>
                            <w:highlight w:val="red"/>
                            <w:u w:val="single"/>
                          </w:rPr>
                          <w:t>RELEASE DCI</w:t>
                        </w:r>
                      </w:p>
                      <w:p w14:paraId="30920EA0" w14:textId="77777777" w:rsidR="00961E97" w:rsidRDefault="00961E97" w:rsidP="00961E9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Scrambled by the SPS-C-RNTI provided in the “SPS Config”</w:t>
                        </w:r>
                      </w:p>
                      <w:p w14:paraId="6E47D176" w14:textId="77777777" w:rsidR="00961E97" w:rsidRDefault="00961E97" w:rsidP="00961E9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This is known as “explicit” Release. </w:t>
                        </w:r>
                      </w:p>
                      <w:p w14:paraId="543B84B1" w14:textId="77777777" w:rsidR="00961E97" w:rsidRDefault="00961E97" w:rsidP="00961E9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It is also possible for the network to execute “implicit” release.</w:t>
                        </w:r>
                      </w:p>
                      <w:p w14:paraId="0A5E58A4" w14:textId="77777777" w:rsidR="00961E97" w:rsidRPr="00700E83" w:rsidRDefault="00961E97" w:rsidP="00961E97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14:paraId="607B32FD" w14:textId="77777777" w:rsidR="00961E97" w:rsidRPr="008C14DC" w:rsidRDefault="00961E97" w:rsidP="00961E97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rPr>
                            <w:b/>
                            <w:u w:val="single"/>
                          </w:rPr>
                        </w:pPr>
                      </w:p>
                    </w:txbxContent>
                  </v:textbox>
                </v:shape>
                <v:shape id="Text Box 30" o:spid="_x0000_s1067" type="#_x0000_t202" style="position:absolute;left:3072;top:1450;width:11704;height:131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hu4wgAAANsAAAAPAAAAZHJzL2Rvd25yZXYueG1sRE/LasJA&#10;FN0L/sNwC26kTjSoJXUUKfVBdzV90N0lc5sEM3dCZkzi3zsLweXhvFeb3lSipcaVlhVMJxEI4szq&#10;knMFX+nu+QWE88gaK8uk4EoONuvhYIWJth1/UnvyuQgh7BJUUHhfJ1K6rCCDbmJr4sD928agD7DJ&#10;pW6wC+GmkrMoWkiDJYeGAmt6Kyg7ny5Gwd84//1w/f67i+dx/X5o0+WPTpUaPfXbVxCeev8Q391H&#10;rSAO68OX8APk+gYAAP//AwBQSwECLQAUAAYACAAAACEA2+H2y+4AAACFAQAAEwAAAAAAAAAAAAAA&#10;AAAAAAAAW0NvbnRlbnRfVHlwZXNdLnhtbFBLAQItABQABgAIAAAAIQBa9CxbvwAAABUBAAALAAAA&#10;AAAAAAAAAAAAAB8BAABfcmVscy8ucmVsc1BLAQItABQABgAIAAAAIQCFVhu4wgAAANsAAAAPAAAA&#10;AAAAAAAAAAAAAAcCAABkcnMvZG93bnJldi54bWxQSwUGAAAAAAMAAwC3AAAA9gIAAAAA&#10;" fillcolor="white [3201]" stroked="f" strokeweight=".5pt">
                  <v:textbox>
                    <w:txbxContent>
                      <w:p w14:paraId="0B4FCC79" w14:textId="77777777" w:rsidR="00961E97" w:rsidRPr="008C14DC" w:rsidRDefault="00961E97" w:rsidP="00961E97">
                        <w:pPr>
                          <w:rPr>
                            <w:b/>
                            <w:sz w:val="16"/>
                            <w:szCs w:val="16"/>
                            <w:u w:val="single"/>
                          </w:rPr>
                        </w:pPr>
                        <w:r w:rsidRPr="00922C7F">
                          <w:rPr>
                            <w:b/>
                            <w:sz w:val="16"/>
                            <w:szCs w:val="16"/>
                            <w:highlight w:val="green"/>
                            <w:u w:val="single"/>
                          </w:rPr>
                          <w:t>ACTIVATION DCI</w:t>
                        </w:r>
                      </w:p>
                      <w:p w14:paraId="0F63F63B" w14:textId="77777777" w:rsidR="00961E97" w:rsidRDefault="00961E97" w:rsidP="00961E9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DCI6-1A Scrambled by the SPS-C-RNTI provided in the “SPS Config”</w:t>
                        </w:r>
                      </w:p>
                      <w:p w14:paraId="08E9F8B9" w14:textId="77777777" w:rsidR="00961E97" w:rsidRPr="00700E83" w:rsidRDefault="00961E97" w:rsidP="00961E9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Provides the DL RA Grant to be used until RELASE</w:t>
                        </w:r>
                      </w:p>
                    </w:txbxContent>
                  </v:textbox>
                </v:shape>
                <v:shape id="Straight Arrow Connector 32" o:spid="_x0000_s1068" type="#_x0000_t32" style="position:absolute;left:3657;top:18141;width:5464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uVxxQAAANsAAAAPAAAAZHJzL2Rvd25yZXYueG1sRI9ba8JA&#10;FITfBf/DcoS+FN0Y64XoKkWQqvXFG/h4yB6TYPZsyK6a/vtuoeDjMDPfMLNFY0rxoNoVlhX0exEI&#10;4tTqgjMFp+OqOwHhPLLG0jIp+CEHi3m7NcNE2yfv6XHwmQgQdgkqyL2vEildmpNB17MVcfCutjbo&#10;g6wzqWt8BrgpZRxFI2mw4LCQY0XLnNLb4W4ULAfj7fl98/E1wh37b47Xm+H2otRbp/mcgvDU+Ff4&#10;v73WCgYx/H0JP0DOfwEAAP//AwBQSwECLQAUAAYACAAAACEA2+H2y+4AAACFAQAAEwAAAAAAAAAA&#10;AAAAAAAAAAAAW0NvbnRlbnRfVHlwZXNdLnhtbFBLAQItABQABgAIAAAAIQBa9CxbvwAAABUBAAAL&#10;AAAAAAAAAAAAAAAAAB8BAABfcmVscy8ucmVsc1BLAQItABQABgAIAAAAIQAM4uVxxQAAANsAAAAP&#10;AAAAAAAAAAAAAAAAAAcCAABkcnMvZG93bnJldi54bWxQSwUGAAAAAAMAAwC3AAAA+QIAAAAA&#10;" strokecolor="#4579b8 [3044]">
                  <v:stroke endarrow="block"/>
                </v:shape>
                <v:rect id="Rectangle 38" o:spid="_x0000_s1069" style="position:absolute;left:11558;top:14560;width:804;height:3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ducvwAAANsAAAAPAAAAZHJzL2Rvd25yZXYueG1sRE/LisIw&#10;FN0L/kO4wmxEUx+IVqPIgIPbqguXl+TaFpub2mS0+vVmIbg8nPdq09pK3KnxpWMFo2ECglg7U3Ku&#10;4HTcDeYgfEA2WDkmBU/ysFl3OytMjXtwRvdDyEUMYZ+igiKEOpXS64Is+qGriSN3cY3FEGGTS9Pg&#10;I4bbSo6TZCYtlhwbCqzptyB9PfxbBef6Ob31F+6a3aanv9K1+pWdtVI/vXa7BBGoDV/xx703CiZx&#10;bPwSf4BcvwEAAP//AwBQSwECLQAUAAYACAAAACEA2+H2y+4AAACFAQAAEwAAAAAAAAAAAAAAAAAA&#10;AAAAW0NvbnRlbnRfVHlwZXNdLnhtbFBLAQItABQABgAIAAAAIQBa9CxbvwAAABUBAAALAAAAAAAA&#10;AAAAAAAAAB8BAABfcmVscy8ucmVsc1BLAQItABQABgAIAAAAIQD0+ducvwAAANsAAAAPAAAAAAAA&#10;AAAAAAAAAAcCAABkcnMvZG93bnJldi54bWxQSwUGAAAAAAMAAwC3AAAA8wIAAAAA&#10;" fillcolor="#92d050" strokecolor="#4e6128 [1606]" strokeweight="2pt"/>
                <v:rect id="Rectangle 42" o:spid="_x0000_s1070" style="position:absolute;left:12362;top:14560;width:4729;height:3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d6zxQAAANsAAAAPAAAAZHJzL2Rvd25yZXYueG1sRI/RasJA&#10;FETfhf7Dcgt9Ed0oIjW6SmmRFiqWRD/gmr3Nps3eDdmtxn69Kwg+DjNzhlmsOluLI7W+cqxgNExA&#10;EBdOV1wq2O/Wg2cQPiBrrB2TgjN5WC0fegtMtTtxRsc8lCJC2KeowITQpFL6wpBFP3QNcfS+XWsx&#10;RNmWUrd4inBby3GSTKXFiuOCwYZeDRW/+Z9VQPUsOeQo12+j7eb//eun/2kyUurpsXuZgwjUhXv4&#10;1v7QCiZjuH6JP0AuLwAAAP//AwBQSwECLQAUAAYACAAAACEA2+H2y+4AAACFAQAAEwAAAAAAAAAA&#10;AAAAAAAAAAAAW0NvbnRlbnRfVHlwZXNdLnhtbFBLAQItABQABgAIAAAAIQBa9CxbvwAAABUBAAAL&#10;AAAAAAAAAAAAAAAAAB8BAABfcmVscy8ucmVsc1BLAQItABQABgAIAAAAIQCdod6zxQAAANsAAAAP&#10;AAAAAAAAAAAAAAAAAAcCAABkcnMvZG93bnJldi54bWxQSwUGAAAAAAMAAwC3AAAA+QIAAAAA&#10;" fillcolor="#e36c0a [2409]" strokecolor="#243f60 [1604]" strokeweight="2pt"/>
                <v:rect id="Rectangle 46" o:spid="_x0000_s1071" style="position:absolute;left:44052;top:14560;width:800;height:3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fLhxAAAANsAAAAPAAAAZHJzL2Rvd25yZXYueG1sRI9BawIx&#10;FITvBf9DeAVvNWkrIqtRZLFFECtqDz0+Ns/d1c3LkkRd/70pFHocZuYbZjrvbCOu5EPtWMPrQIEg&#10;LpypudTwffh4GYMIEdlg45g03CnAfNZ7mmJm3I13dN3HUiQIhww1VDG2mZShqMhiGLiWOHlH5y3G&#10;JH0pjcdbgttGvik1khZrTgsVtpRXVJz3F6vBL+m4fj9/KbW4rM1pY/Lt50+udf+5W0xAROrif/iv&#10;vTIahiP4/ZJ+gJw9AAAA//8DAFBLAQItABQABgAIAAAAIQDb4fbL7gAAAIUBAAATAAAAAAAAAAAA&#10;AAAAAAAAAABbQ29udGVudF9UeXBlc10ueG1sUEsBAi0AFAAGAAgAAAAhAFr0LFu/AAAAFQEAAAsA&#10;AAAAAAAAAAAAAAAAHwEAAF9yZWxzLy5yZWxzUEsBAi0AFAAGAAgAAAAhAO8N8uHEAAAA2wAAAA8A&#10;AAAAAAAAAAAAAAAABwIAAGRycy9kb3ducmV2LnhtbFBLBQYAAAAAAwADALcAAAD4AgAAAAA=&#10;" fillcolor="red" strokecolor="#622423 [1605]" strokeweight="2pt"/>
                <v:shape id="Straight Arrow Connector 47" o:spid="_x0000_s1072" type="#_x0000_t32" style="position:absolute;left:12362;top:13680;width:1227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jGpxAAAANsAAAAPAAAAZHJzL2Rvd25yZXYueG1sRI9Ba8JA&#10;FITvBf/D8oTe6ia2aJu6ihSC7aWgFvT4yD6zwezbsLs1yb/vFgo9DjPzDbPaDLYVN/Khcawgn2Ug&#10;iCunG64VfB3Lh2cQISJrbB2TgpECbNaTuxUW2vW8p9sh1iJBOBSowMTYFVKGypDFMHMdcfIuzluM&#10;Sfpaao99gttWzrNsIS02nBYMdvRmqLoevq0Cv+vzx0+z2GWn8SWcP8qyGSlX6n46bF9BRBrif/iv&#10;/a4VPC3h90v6AXL9AwAA//8DAFBLAQItABQABgAIAAAAIQDb4fbL7gAAAIUBAAATAAAAAAAAAAAA&#10;AAAAAAAAAABbQ29udGVudF9UeXBlc10ueG1sUEsBAi0AFAAGAAgAAAAhAFr0LFu/AAAAFQEAAAsA&#10;AAAAAAAAAAAAAAAAHwEAAF9yZWxzLy5yZWxzUEsBAi0AFAAGAAgAAAAhANyuManEAAAA2wAAAA8A&#10;AAAAAAAAAAAAAAAABwIAAGRycy9kb3ducmV2LnhtbFBLBQYAAAAAAwADALcAAAD4AgAAAAA=&#10;" strokecolor="#4579b8 [3044]">
                  <v:stroke startarrow="block" endarrow="block"/>
                </v:shape>
                <v:shape id="Straight Arrow Connector 48" o:spid="_x0000_s1073" type="#_x0000_t32" style="position:absolute;left:9729;top:12400;width:1828;height:21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KHmwAAAANsAAAAPAAAAZHJzL2Rvd25yZXYueG1sRE/LisIw&#10;FN0P+A/hCm5EU58j1SgiiK/ZjI7g8tJc22JzU5qo9e/NQpjl4bxni9oU4kGVyy0r6HUjEMSJ1Tmn&#10;Cv5O684EhPPIGgvLpOBFDhbzxtcMY22f/EuPo09FCGEXo4LM+zKW0iUZGXRdWxIH7morgz7AKpW6&#10;wmcIN4XsR9FYGsw5NGRY0iqj5Ha8GwWrwff+3N4NN2P8YX/g/nY32l+UajXr5RSEp9r/iz/urVYw&#10;DGPDl/AD5PwNAAD//wMAUEsBAi0AFAAGAAgAAAAhANvh9svuAAAAhQEAABMAAAAAAAAAAAAAAAAA&#10;AAAAAFtDb250ZW50X1R5cGVzXS54bWxQSwECLQAUAAYACAAAACEAWvQsW78AAAAVAQAACwAAAAAA&#10;AAAAAAAAAAAfAQAAX3JlbHMvLnJlbHNQSwECLQAUAAYACAAAACEANQyh5sAAAADbAAAADwAAAAAA&#10;AAAAAAAAAAAHAgAAZHJzL2Rvd25yZXYueG1sUEsFBgAAAAADAAMAtwAAAPQCAAAAAA==&#10;" strokecolor="#4579b8 [3044]">
                  <v:stroke endarrow="block"/>
                </v:shape>
                <v:shape id="Text Box 12" o:spid="_x0000_s1074" type="#_x0000_t202" style="position:absolute;left:20639;top:5305;width:18714;height:62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sFYxgAAANsAAAAPAAAAZHJzL2Rvd25yZXYueG1sRI9BS8NA&#10;FITvhf6H5RW8lHaj1appN0FErfTWRlu8PbKvSTD7NmTXJP57Vyj0OMzMN8w6HUwtOmpdZVnB9TwC&#10;QZxbXXGh4CN7nT2AcB5ZY22ZFPySgzQZj9YYa9vzjrq9L0SAsItRQel9E0vp8pIMurltiIN3sq1B&#10;H2RbSN1iH+CmljdRtJQGKw4LJTb0XFL+vf8xCr6mxXHrhrfPfnG3aF42XXZ/0JlSV5PhaQXC0+Av&#10;4XP7XSu4fYT/L+EHyOQPAAD//wMAUEsBAi0AFAAGAAgAAAAhANvh9svuAAAAhQEAABMAAAAAAAAA&#10;AAAAAAAAAAAAAFtDb250ZW50X1R5cGVzXS54bWxQSwECLQAUAAYACAAAACEAWvQsW78AAAAVAQAA&#10;CwAAAAAAAAAAAAAAAAAfAQAAX3JlbHMvLnJlbHNQSwECLQAUAAYACAAAACEATGrBWMYAAADbAAAA&#10;DwAAAAAAAAAAAAAAAAAHAgAAZHJzL2Rvd25yZXYueG1sUEsFBgAAAAADAAMAtwAAAPoCAAAAAA==&#10;" fillcolor="white [3201]" stroked="f" strokeweight=".5pt">
                  <v:textbox>
                    <w:txbxContent>
                      <w:p w14:paraId="3D50B7BF" w14:textId="77777777" w:rsidR="00961E97" w:rsidRPr="00F7607D" w:rsidRDefault="00961E97" w:rsidP="00961E97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rPr>
                            <w:rFonts w:eastAsia="SimSun"/>
                            <w:b/>
                            <w:sz w:val="16"/>
                            <w:szCs w:val="16"/>
                            <w:u w:val="single"/>
                            <w:lang w:val="en-GB"/>
                          </w:rPr>
                        </w:pPr>
                        <w:r w:rsidRPr="00F7607D">
                          <w:rPr>
                            <w:rFonts w:eastAsia="SimSun"/>
                            <w:b/>
                            <w:sz w:val="16"/>
                            <w:szCs w:val="16"/>
                            <w:u w:val="single"/>
                            <w:lang w:val="en-GB"/>
                          </w:rPr>
                          <w:t>semiPersistSchedIntervalDL</w:t>
                        </w:r>
                      </w:p>
                      <w:p w14:paraId="5CA5EAEF" w14:textId="3B231BA0" w:rsidR="00961E97" w:rsidRDefault="00961E97" w:rsidP="00961E97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rPr>
                            <w:rFonts w:eastAsia="SimSun"/>
                            <w:sz w:val="16"/>
                            <w:szCs w:val="16"/>
                            <w:lang w:val="en-GB"/>
                          </w:rPr>
                        </w:pPr>
                        <w:r>
                          <w:rPr>
                            <w:rFonts w:eastAsia="SimSun"/>
                            <w:sz w:val="16"/>
                            <w:szCs w:val="16"/>
                            <w:lang w:val="en-GB"/>
                          </w:rPr>
                          <w:t xml:space="preserve">Provided by RRC </w:t>
                        </w:r>
                        <w:r w:rsidRPr="00F7607D">
                          <w:rPr>
                            <w:rFonts w:eastAsia="SimSun"/>
                            <w:sz w:val="8"/>
                            <w:szCs w:val="16"/>
                            <w:lang w:val="en-GB"/>
                          </w:rPr>
                          <w:t>“</w:t>
                        </w:r>
                        <w:r w:rsidRPr="00F7607D">
                          <w:rPr>
                            <w:color w:val="000000" w:themeColor="text1"/>
                            <w:sz w:val="16"/>
                            <w:lang w:eastAsia="zh-CN"/>
                          </w:rPr>
                          <w:t>SPS-Config”</w:t>
                        </w:r>
                        <w:r w:rsidR="0047543B">
                          <w:rPr>
                            <w:color w:val="000000" w:themeColor="text1"/>
                            <w:sz w:val="16"/>
                            <w:lang w:eastAsia="zh-CN"/>
                          </w:rPr>
                          <w:t xml:space="preserve"> and defined as a multiplier (G)</w:t>
                        </w:r>
                        <w:r>
                          <w:rPr>
                            <w:color w:val="000000" w:themeColor="text1"/>
                            <w:sz w:val="16"/>
                            <w:lang w:eastAsia="zh-CN"/>
                          </w:rPr>
                          <w:t xml:space="preserve"> of Rmax</w:t>
                        </w:r>
                      </w:p>
                      <w:p w14:paraId="6432B6C7" w14:textId="77777777" w:rsidR="00961E97" w:rsidRDefault="00961E97" w:rsidP="00961E97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</w:pPr>
                        <w:r w:rsidRPr="00F7607D">
                          <w:rPr>
                            <w:rFonts w:eastAsia="SimSun"/>
                            <w:sz w:val="16"/>
                            <w:szCs w:val="16"/>
                            <w:lang w:val="en-GB"/>
                          </w:rPr>
                          <w:tab/>
                        </w:r>
                      </w:p>
                    </w:txbxContent>
                  </v:textbox>
                </v:shape>
                <v:shape id="Straight Arrow Connector 50" o:spid="_x0000_s1075" type="#_x0000_t32" style="position:absolute;left:44052;top:12000;width:2106;height:255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IVEwQAAANsAAAAPAAAAZHJzL2Rvd25yZXYueG1sRE/Pa8Iw&#10;FL4P/B/CE7zNdBO7UU2LDDbE26zs/NY8m7LmpSZRq3/9chjs+PH9Xlej7cWFfOgcK3iaZyCIG6c7&#10;bhUc6vfHVxAhImvsHZOCGwWoysnDGgvtrvxJl31sRQrhUKACE+NQSBkaQxbD3A3EiTs6bzEm6Fup&#10;PV5TuO3lc5bl0mLHqcHgQG+Gmp/92Sr4rk96afJa7/zC5fnt/vWyO38oNZuOmxWISGP8F/+5t1rB&#10;Mq1PX9IPkOUvAAAA//8DAFBLAQItABQABgAIAAAAIQDb4fbL7gAAAIUBAAATAAAAAAAAAAAAAAAA&#10;AAAAAABbQ29udGVudF9UeXBlc10ueG1sUEsBAi0AFAAGAAgAAAAhAFr0LFu/AAAAFQEAAAsAAAAA&#10;AAAAAAAAAAAAHwEAAF9yZWxzLy5yZWxzUEsBAi0AFAAGAAgAAAAhAClEhUTBAAAA2wAAAA8AAAAA&#10;AAAAAAAAAAAABwIAAGRycy9kb3ducmV2LnhtbFBLBQYAAAAAAwADALcAAAD1AgAAAAA=&#10;" strokecolor="#4579b8 [3044]">
                  <v:stroke endarrow="block"/>
                </v:shape>
                <v:line id="Straight Connector 51" o:spid="_x0000_s1076" style="position:absolute;flip:y;visibility:visible;mso-wrap-style:square" from="12362,13117" to="12362,168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9OlxgAAANsAAAAPAAAAZHJzL2Rvd25yZXYueG1sRI9Ba8JA&#10;FITvQv/D8gre6iZWbYmuIoIYLLTWevD4yD6TYPZtml1N2l/fFQoeh5n5hpktOlOJKzWutKwgHkQg&#10;iDOrS84VHL7WT68gnEfWWFkmBT/kYDF/6M0w0bblT7rufS4ChF2CCgrv60RKlxVk0A1sTRy8k20M&#10;+iCbXOoG2wA3lRxG0UQaLDksFFjTqqDsvL8YBWnK2+0vrz+O8e5745/Lt/dR+6JU/7FbTkF46vw9&#10;/N9OtYJxDLcv4QfI+R8AAAD//wMAUEsBAi0AFAAGAAgAAAAhANvh9svuAAAAhQEAABMAAAAAAAAA&#10;AAAAAAAAAAAAAFtDb250ZW50X1R5cGVzXS54bWxQSwECLQAUAAYACAAAACEAWvQsW78AAAAVAQAA&#10;CwAAAAAAAAAAAAAAAAAfAQAAX3JlbHMvLnJlbHNQSwECLQAUAAYACAAAACEAAJ/TpcYAAADbAAAA&#10;DwAAAAAAAAAAAAAAAAAHAgAAZHJzL2Rvd25yZXYueG1sUEsFBgAAAAADAAMAtwAAAPoCAAAAAA==&#10;" strokecolor="#4579b8 [3044]"/>
                <v:line id="Straight Connector 52" o:spid="_x0000_s1077" style="position:absolute;flip:y;visibility:visible;mso-wrap-style:square" from="24634,12775" to="24634,16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U3SxgAAANsAAAAPAAAAZHJzL2Rvd25yZXYueG1sRI9Ba8JA&#10;FITvQv/D8grezEZba0ldRQQxKNhWe+jxkX1NQrNv0+zWRH+9Kwgeh5n5hpnOO1OJIzWutKxgGMUg&#10;iDOrS84VfB1Wg1cQziNrrCyTghM5mM8eelNMtG35k457n4sAYZeggsL7OpHSZQUZdJGtiYP3YxuD&#10;Psgml7rBNsBNJUdx/CINlhwWCqxpWVD2u/83CtKUN5szr96/hx9/a/9UbnfP7USp/mO3eAPhqfP3&#10;8K2dagXjEVy/hB8gZxcAAAD//wMAUEsBAi0AFAAGAAgAAAAhANvh9svuAAAAhQEAABMAAAAAAAAA&#10;AAAAAAAAAAAAAFtDb250ZW50X1R5cGVzXS54bWxQSwECLQAUAAYACAAAACEAWvQsW78AAAAVAQAA&#10;CwAAAAAAAAAAAAAAAAAfAQAAX3JlbHMvLnJlbHNQSwECLQAUAAYACAAAACEA8E1N0sYAAADbAAAA&#10;DwAAAAAAAAAAAAAAAAAHAgAAZHJzL2Rvd25yZXYueG1sUEsFBgAAAAADAAMAtwAAAPoCAAAAAA==&#10;" strokecolor="#4579b8 [3044]"/>
                <v:shape id="Left Brace 64" o:spid="_x0000_s1078" type="#_x0000_t87" style="position:absolute;left:23244;top:968;width:1436;height:4178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loyxQAAANsAAAAPAAAAZHJzL2Rvd25yZXYueG1sRI9Ba8JA&#10;FITvQv/D8gredFMrEmI2UqwFPVltQY+v2dckNfs27K4a/323UPA4zMw3TL7oTSsu5HxjWcHTOAFB&#10;XFrdcKXg8+NtlILwAVlja5kU3MjDongY5Jhpe+UdXfahEhHCPkMFdQhdJqUvazLox7Yjjt63dQZD&#10;lK6S2uE1wk0rJ0kykwYbjgs1drSsqTztz0bB5vW2Ofy8b0/Pfpq65Zc/rI4dKzV87F/mIAL14R7+&#10;b6+1gtkU/r7EHyCLXwAAAP//AwBQSwECLQAUAAYACAAAACEA2+H2y+4AAACFAQAAEwAAAAAAAAAA&#10;AAAAAAAAAAAAW0NvbnRlbnRfVHlwZXNdLnhtbFBLAQItABQABgAIAAAAIQBa9CxbvwAAABUBAAAL&#10;AAAAAAAAAAAAAAAAAB8BAABfcmVscy8ucmVsc1BLAQItABQABgAIAAAAIQBqhloyxQAAANsAAAAP&#10;AAAAAAAAAAAAAAAAAAcCAABkcnMvZG93bnJldi54bWxQSwUGAAAAAAMAAwC3AAAA+QIAAAAA&#10;" adj="62" strokecolor="#4579b8 [3044]"/>
                <v:shape id="Straight Arrow Connector 65" o:spid="_x0000_s1079" type="#_x0000_t32" style="position:absolute;left:11558;top:18131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+xhwwAAANsAAAAPAAAAZHJzL2Rvd25yZXYueG1sRI9RS8Mw&#10;FIXfBf9DuIJvNlVZlK7pEEGRvW0Vn6/NXVNsbmqSbZ2/fhEEHw/nnO9w6tXsRnGgEAfPGm6LEgRx&#10;583AvYb39uXmEURMyAZHz6ThRBFWzeVFjZXxR97QYZt6kSEcK9RgU5oqKWNnyWEs/EScvZ0PDlOW&#10;oZcm4DHD3SjvylJJhwPnBYsTPVvqvrZ7p+Gz/TYLq1qzDvdeqdPPx8N6/6r19dX8tASRaE7/4b/2&#10;m9GgFvD7Jf8A2ZwBAAD//wMAUEsBAi0AFAAGAAgAAAAhANvh9svuAAAAhQEAABMAAAAAAAAAAAAA&#10;AAAAAAAAAFtDb250ZW50X1R5cGVzXS54bWxQSwECLQAUAAYACAAAACEAWvQsW78AAAAVAQAACwAA&#10;AAAAAAAAAAAAAAAfAQAAX3JlbHMvLnJlbHNQSwECLQAUAAYACAAAACEA91/sYcMAAADbAAAADwAA&#10;AAAAAAAAAAAAAAAHAgAAZHJzL2Rvd25yZXYueG1sUEsFBgAAAAADAAMAtwAAAPcCAAAAAA==&#10;" strokecolor="#4579b8 [3044]">
                  <v:stroke endarrow="block"/>
                </v:shape>
                <v:shape id="Text Box 12" o:spid="_x0000_s1080" type="#_x0000_t202" style="position:absolute;left:17788;top:23672;width:24713;height:4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AlKxgAAANsAAAAPAAAAZHJzL2Rvd25yZXYueG1sRI9Pa8JA&#10;FMTvBb/D8oReim5aaZToKqXUtnjT+Advj+wzCWbfhuyapN++Wyh4HGbmN8xi1ZtKtNS40rKC53EE&#10;gjizuuRcwT5dj2YgnEfWWFkmBT/kYLUcPCww0bbjLbU7n4sAYZeggsL7OpHSZQUZdGNbEwfvYhuD&#10;Psgml7rBLsBNJV+iKJYGSw4LBdb0XlB23d2MgvNTftq4/vPQTV4n9cdXm06POlXqcdi/zUF46v09&#10;/N/+1griGP6+hB8gl78AAAD//wMAUEsBAi0AFAAGAAgAAAAhANvh9svuAAAAhQEAABMAAAAAAAAA&#10;AAAAAAAAAAAAAFtDb250ZW50X1R5cGVzXS54bWxQSwECLQAUAAYACAAAACEAWvQsW78AAAAVAQAA&#10;CwAAAAAAAAAAAAAAAAAfAQAAX3JlbHMvLnJlbHNQSwECLQAUAAYACAAAACEAdkAJSsYAAADbAAAA&#10;DwAAAAAAAAAAAAAAAAAHAgAAZHJzL2Rvd25yZXYueG1sUEsFBgAAAAADAAMAtwAAAPoCAAAAAA==&#10;" fillcolor="white [3201]" stroked="f" strokeweight=".5pt">
                  <v:textbox>
                    <w:txbxContent>
                      <w:p w14:paraId="676BB64B" w14:textId="09BB4E31" w:rsidR="00961E97" w:rsidRPr="00473444" w:rsidRDefault="00961E97" w:rsidP="00961E97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rPr>
                            <w:rFonts w:eastAsia="SimSun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SimSun"/>
                            <w:b/>
                            <w:bCs/>
                            <w:sz w:val="16"/>
                            <w:szCs w:val="16"/>
                          </w:rPr>
                          <w:t xml:space="preserve">The </w:t>
                        </w:r>
                        <w:r w:rsidRPr="00F7607D">
                          <w:rPr>
                            <w:rFonts w:eastAsia="SimSun"/>
                            <w:b/>
                            <w:bCs/>
                            <w:sz w:val="16"/>
                            <w:szCs w:val="16"/>
                          </w:rPr>
                          <w:t xml:space="preserve">UE </w:t>
                        </w:r>
                        <w:r>
                          <w:rPr>
                            <w:rFonts w:eastAsia="SimSun"/>
                            <w:b/>
                            <w:bCs/>
                            <w:sz w:val="16"/>
                            <w:szCs w:val="16"/>
                          </w:rPr>
                          <w:t xml:space="preserve">monitors </w:t>
                        </w:r>
                        <w:r>
                          <w:rPr>
                            <w:rFonts w:eastAsia="SimSun"/>
                            <w:b/>
                            <w:bCs/>
                            <w:sz w:val="16"/>
                            <w:szCs w:val="16"/>
                            <w:u w:val="single"/>
                          </w:rPr>
                          <w:t>EVERY POTENTIAL</w:t>
                        </w:r>
                        <w:r>
                          <w:rPr>
                            <w:rFonts w:eastAsia="SimSun"/>
                            <w:b/>
                            <w:bCs/>
                            <w:sz w:val="16"/>
                            <w:szCs w:val="16"/>
                          </w:rPr>
                          <w:t xml:space="preserve"> SC-MTCH MPDCCH space between PDSCH transmissions for the RELEASE DCI</w:t>
                        </w:r>
                        <w:r w:rsidR="00473444">
                          <w:rPr>
                            <w:rFonts w:eastAsia="SimSun"/>
                            <w:b/>
                            <w:bCs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eastAsia="SimSun"/>
                            <w:sz w:val="16"/>
                            <w:szCs w:val="16"/>
                          </w:rPr>
                          <w:tab/>
                        </w:r>
                      </w:p>
                    </w:txbxContent>
                  </v:textbox>
                </v:shape>
                <v:shape id="Straight Arrow Connector 67" o:spid="_x0000_s1081" type="#_x0000_t32" style="position:absolute;left:6733;top:18144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deNwwAAANsAAAAPAAAAZHJzL2Rvd25yZXYueG1sRI9BawIx&#10;FITvhf6H8Aq91WxbGmU1ShFaire6xfNz89wsbl7WJOraX98IQo/DzHzDzBaD68SJQmw9a3geFSCI&#10;a29abjT8VB9PExAxIRvsPJOGC0VYzO/vZlgaf+ZvOq1TIzKEY4kabEp9KWWsLTmMI98TZ2/ng8OU&#10;ZWikCXjOcNfJl6JQ0mHLecFiT0tL9X59dBq21cG8WVWZVXj1Sl1+N+PV8VPrx4fhfQoi0ZD+w7f2&#10;l9GgxnD9kn+AnP8BAAD//wMAUEsBAi0AFAAGAAgAAAAhANvh9svuAAAAhQEAABMAAAAAAAAAAAAA&#10;AAAAAAAAAFtDb250ZW50X1R5cGVzXS54bWxQSwECLQAUAAYACAAAACEAWvQsW78AAAAVAQAACwAA&#10;AAAAAAAAAAAAAAAfAQAAX3JlbHMvLnJlbHNQSwECLQAUAAYACAAAACEAaMHXjcMAAADbAAAADwAA&#10;AAAAAAAAAAAAAAAHAgAAZHJzL2Rvd25yZXYueG1sUEsFBgAAAAADAAMAtwAAAPcCAAAAAA==&#10;" strokecolor="#4579b8 [3044]">
                  <v:stroke endarrow="block"/>
                </v:shape>
                <v:shape id="Straight Arrow Connector 68" o:spid="_x0000_s1082" type="#_x0000_t32" style="position:absolute;left:8257;top:18125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kP/wAAAANsAAAAPAAAAZHJzL2Rvd25yZXYueG1sRE9NawIx&#10;EL0L/ocwQm+atcVYtkYRoaV4qys9TzfTzdLNZE2irv765lDo8fG+V5vBdeJCIbaeNcxnBQji2puW&#10;Gw3H6nX6DCImZIOdZ9Jwowib9Xi0wtL4K3/Q5ZAakUM4lqjBptSXUsbaksM48z1x5r59cJgyDI00&#10;Aa853HXysSiUdNhybrDY085S/XM4Ow1f1cksrKrMPjx5pW73z+X+/Kb1w2TYvoBINKR/8Z/73WhQ&#10;eWz+kn+AXP8CAAD//wMAUEsBAi0AFAAGAAgAAAAhANvh9svuAAAAhQEAABMAAAAAAAAAAAAAAAAA&#10;AAAAAFtDb250ZW50X1R5cGVzXS54bWxQSwECLQAUAAYACAAAACEAWvQsW78AAAAVAQAACwAAAAAA&#10;AAAAAAAAAAAfAQAAX3JlbHMvLnJlbHNQSwECLQAUAAYACAAAACEAGV5D/8AAAADbAAAADwAAAAAA&#10;AAAAAAAAAAAHAgAAZHJzL2Rvd25yZXYueG1sUEsFBgAAAAADAAMAtwAAAPQCAAAAAA==&#10;" strokecolor="#4579b8 [3044]">
                  <v:stroke endarrow="block"/>
                </v:shape>
                <v:shape id="Straight Arrow Connector 69" o:spid="_x0000_s1083" type="#_x0000_t32" style="position:absolute;left:9899;top:18137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uZkxAAAANsAAAAPAAAAZHJzL2Rvd25yZXYueG1sRI9BSwMx&#10;FITvgv8hPKE3m9VibNemRQoV6c1u6fl187pZ3LysSdpu/fVGEDwOM/MNM18OrhNnCrH1rOFhXIAg&#10;rr1pudGwq9b3UxAxIRvsPJOGK0VYLm5v5lgaf+EPOm9TIzKEY4kabEp9KWWsLTmMY98TZ+/og8OU&#10;ZWikCXjJcNfJx6JQ0mHLecFiTytL9ef25DQcqi/zZFVlNmHilbp+7583pzetR3fD6wuIREP6D/+1&#10;340GNYPfL/kHyMUPAAAA//8DAFBLAQItABQABgAIAAAAIQDb4fbL7gAAAIUBAAATAAAAAAAAAAAA&#10;AAAAAAAAAABbQ29udGVudF9UeXBlc10ueG1sUEsBAi0AFAAGAAgAAAAhAFr0LFu/AAAAFQEAAAsA&#10;AAAAAAAAAAAAAAAAHwEAAF9yZWxzLy5yZWxzUEsBAi0AFAAGAAgAAAAhAHYS5mTEAAAA2wAAAA8A&#10;AAAAAAAAAAAAAAAABwIAAGRycy9kb3ducmV2LnhtbFBLBQYAAAAAAwADALcAAAD4AgAAAAA=&#10;" strokecolor="#4579b8 [3044]">
                  <v:stroke endarrow="block"/>
                </v:shape>
                <v:shape id="Straight Arrow Connector 70" o:spid="_x0000_s1084" type="#_x0000_t32" style="position:absolute;left:17091;top:10585;width:3731;height:253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kkwAAAANsAAAAPAAAAZHJzL2Rvd25yZXYueG1sRE/Pa8Iw&#10;FL4L/g/hCbtp6oZ1dEYRYWN408rOb82zKTYvNYla/evNYbDjx/d7septK67kQ+NYwXSSgSCunG64&#10;VnAoP8fvIEJE1tg6JgV3CrBaDgcLLLS78Y6u+1iLFMKhQAUmxq6QMlSGLIaJ64gTd3TeYkzQ11J7&#10;vKVw28rXLMulxYZTg8GONoaq0/5iFfyWZz0zeam3/s3l+f3xM99evpR6GfXrDxCR+vgv/nN/awXz&#10;tD59ST9ALp8AAAD//wMAUEsBAi0AFAAGAAgAAAAhANvh9svuAAAAhQEAABMAAAAAAAAAAAAAAAAA&#10;AAAAAFtDb250ZW50X1R5cGVzXS54bWxQSwECLQAUAAYACAAAACEAWvQsW78AAAAVAQAACwAAAAAA&#10;AAAAAAAAAAAfAQAAX3JlbHMvLnJlbHNQSwECLQAUAAYACAAAACEAYvHZJMAAAADbAAAADwAAAAAA&#10;AAAAAAAAAAAHAgAAZHJzL2Rvd25yZXYueG1sUEsFBgAAAAADAAMAtwAAAPQCAAAAAA==&#10;" strokecolor="#4579b8 [3044]">
                  <v:stroke endarrow="block"/>
                </v:shape>
                <v:shape id="Straight Arrow Connector 73" o:spid="_x0000_s1085" type="#_x0000_t32" style="position:absolute;left:21917;top:18112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0dTwwAAANsAAAAPAAAAZHJzL2Rvd25yZXYueG1sRI9BawIx&#10;FITvgv8hPMGbZltxt2yNIoUW8Va39Py6ed0s3bysSdTVX98UCh6HmfmGWW0G24kz+dA6VvAwz0AQ&#10;10633Cj4qF5nTyBCRNbYOSYFVwqwWY9HKyy1u/A7nQ+xEQnCoUQFJsa+lDLUhiyGueuJk/ftvMWY&#10;pG+k9nhJcNvJxyzLpcWW04LBnl4M1T+Hk1XwVR310uSV3vuFy/Pr7bPYn96Umk6G7TOISEO8h//b&#10;O62gWMDfl/QD5PoXAAD//wMAUEsBAi0AFAAGAAgAAAAhANvh9svuAAAAhQEAABMAAAAAAAAAAAAA&#10;AAAAAAAAAFtDb250ZW50X1R5cGVzXS54bWxQSwECLQAUAAYACAAAACEAWvQsW78AAAAVAQAACwAA&#10;AAAAAAAAAAAAAAAfAQAAX3JlbHMvLnJlbHNQSwECLQAUAAYACAAAACEAkiNHU8MAAADbAAAADwAA&#10;AAAAAAAAAAAAAAAHAgAAZHJzL2Rvd25yZXYueG1sUEsFBgAAAAADAAMAtwAAAPcCAAAAAA==&#10;" strokecolor="#4579b8 [3044]">
                  <v:stroke endarrow="block"/>
                </v:shape>
                <v:shape id="Straight Arrow Connector 74" o:spid="_x0000_s1086" type="#_x0000_t32" style="position:absolute;left:17091;top:18125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t8nwwAAANsAAAAPAAAAZHJzL2Rvd25yZXYueG1sRI9BawIx&#10;FITvgv8hPKE3zdratWyNUgRL8Va39Py6ed0s3bysSdTVX28EocdhZr5hFqvetuJIPjSOFUwnGQji&#10;yumGawVf5Wb8AiJEZI2tY1JwpgCr5XCwwEK7E3/ScRdrkSAcClRgYuwKKUNlyGKYuI44eb/OW4xJ&#10;+lpqj6cEt618zLJcWmw4LRjsaG2o+tsdrIKfcq+fTV7qrX9yeX6+fM+3h3elHkb92yuISH38D9/b&#10;H1rBfAa3L+kHyOUVAAD//wMAUEsBAi0AFAAGAAgAAAAhANvh9svuAAAAhQEAABMAAAAAAAAAAAAA&#10;AAAAAAAAAFtDb250ZW50X1R5cGVzXS54bWxQSwECLQAUAAYACAAAACEAWvQsW78AAAAVAQAACwAA&#10;AAAAAAAAAAAAAAAfAQAAX3JlbHMvLnJlbHNQSwECLQAUAAYACAAAACEAHcrfJ8MAAADbAAAADwAA&#10;AAAAAAAAAAAAAAAHAgAAZHJzL2Rvd25yZXYueG1sUEsFBgAAAAADAAMAtwAAAPcCAAAAAA==&#10;" strokecolor="#4579b8 [3044]">
                  <v:stroke endarrow="block"/>
                </v:shape>
                <v:shape id="Straight Arrow Connector 75" o:spid="_x0000_s1087" type="#_x0000_t32" style="position:absolute;left:18615;top:18106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nq8wwAAANsAAAAPAAAAZHJzL2Rvd25yZXYueG1sRI9BawIx&#10;FITvQv9DeIXeNFuLq6xGEaGleKtben5unpulm5c1ibr21zeC4HGYmW+Yxaq3rTiTD41jBa+jDARx&#10;5XTDtYLv8n04AxEissbWMSm4UoDV8mmwwEK7C3/ReRdrkSAcClRgYuwKKUNlyGIYuY44eQfnLcYk&#10;fS21x0uC21aOsyyXFhtOCwY72hiqfncnq2BfHvXE5KXe+jeX59e/n+n29KHUy3O/noOI1MdH+N7+&#10;1AqmE7h9ST9ALv8BAAD//wMAUEsBAi0AFAAGAAgAAAAhANvh9svuAAAAhQEAABMAAAAAAAAAAAAA&#10;AAAAAAAAAFtDb250ZW50X1R5cGVzXS54bWxQSwECLQAUAAYACAAAACEAWvQsW78AAAAVAQAACwAA&#10;AAAAAAAAAAAAAAAfAQAAX3JlbHMvLnJlbHNQSwECLQAUAAYACAAAACEAcoZ6vMMAAADbAAAADwAA&#10;AAAAAAAAAAAAAAAHAgAAZHJzL2Rvd25yZXYueG1sUEsFBgAAAAADAAMAtwAAAPcCAAAAAA==&#10;" strokecolor="#4579b8 [3044]">
                  <v:stroke endarrow="block"/>
                </v:shape>
                <v:shape id="Straight Arrow Connector 76" o:spid="_x0000_s1088" type="#_x0000_t32" style="position:absolute;left:20253;top:18118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OTLwwAAANsAAAAPAAAAZHJzL2Rvd25yZXYueG1sRI9BawIx&#10;FITvhf6H8Aq91WxbGmU1ShFaire6xfNz89wsbl7WJOraX98IQo/DzHzDzBaD68SJQmw9a3geFSCI&#10;a29abjT8VB9PExAxIRvsPJOGC0VYzO/vZlgaf+ZvOq1TIzKEY4kabEp9KWWsLTmMI98TZ2/ng8OU&#10;ZWikCXjOcNfJl6JQ0mHLecFiT0tL9X59dBq21cG8WVWZVXj1Sl1+N+PV8VPrx4fhfQoi0ZD+w7f2&#10;l9EwVnD9kn+AnP8BAAD//wMAUEsBAi0AFAAGAAgAAAAhANvh9svuAAAAhQEAABMAAAAAAAAAAAAA&#10;AAAAAAAAAFtDb250ZW50X1R5cGVzXS54bWxQSwECLQAUAAYACAAAACEAWvQsW78AAAAVAQAACwAA&#10;AAAAAAAAAAAAAAAfAQAAX3JlbHMvLnJlbHNQSwECLQAUAAYACAAAACEAglTky8MAAADbAAAADwAA&#10;AAAAAAAAAAAAAAAHAgAAZHJzL2Rvd25yZXYueG1sUEsFBgAAAAADAAMAtwAAAPcCAAAAAA==&#10;" strokecolor="#4579b8 [3044]">
                  <v:stroke endarrow="block"/>
                </v:shape>
                <v:shape id="Straight Arrow Connector 78" o:spid="_x0000_s1089" type="#_x0000_t32" style="position:absolute;left:23574;top:18137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9UiwAAAANsAAAAPAAAAZHJzL2Rvd25yZXYueG1sRE/Pa8Iw&#10;FL4L/g/hCbtp6oZ1dEYRYWN408rOb82zKTYvNYla/evNYbDjx/d7septK67kQ+NYwXSSgSCunG64&#10;VnAoP8fvIEJE1tg6JgV3CrBaDgcLLLS78Y6u+1iLFMKhQAUmxq6QMlSGLIaJ64gTd3TeYkzQ11J7&#10;vKVw28rXLMulxYZTg8GONoaq0/5iFfyWZz0zeam3/s3l+f3xM99evpR6GfXrDxCR+vgv/nN/awXz&#10;NDZ9ST9ALp8AAAD//wMAUEsBAi0AFAAGAAgAAAAhANvh9svuAAAAhQEAABMAAAAAAAAAAAAAAAAA&#10;AAAAAFtDb250ZW50X1R5cGVzXS54bWxQSwECLQAUAAYACAAAACEAWvQsW78AAAAVAQAACwAAAAAA&#10;AAAAAAAAAAAfAQAAX3JlbHMvLnJlbHNQSwECLQAUAAYACAAAACEAnIfVIsAAAADbAAAADwAAAAAA&#10;AAAAAAAAAAAHAgAAZHJzL2Rvd25yZXYueG1sUEsFBgAAAAADAAMAtwAAAPQCAAAAAA==&#10;" strokecolor="#4579b8 [3044]">
                  <v:stroke endarrow="block"/>
                </v:shape>
                <v:rect id="Rectangle 79" o:spid="_x0000_s1090" style="position:absolute;left:24634;top:14524;width:4724;height:35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YZ/xQAAANsAAAAPAAAAZHJzL2Rvd25yZXYueG1sRI/RagIx&#10;FETfBf8hXKEvRbP2wdbVKGIRhRaLqx9w3Vw3q5ubZZPq2q9vCgUfh5k5w0znra3ElRpfOlYwHCQg&#10;iHOnSy4UHPar/hsIH5A1Vo5JwZ08zGfdzhRT7W68o2sWChEh7FNUYEKoUyl9bsiiH7iaOHon11gM&#10;UTaF1A3eItxW8iVJRtJiyXHBYE1LQ/kl+7YKqBonxwzl6n24/fxZf52fP8yOlHrqtYsJiEBteIT/&#10;2xut4HUMf1/iD5CzXwAAAP//AwBQSwECLQAUAAYACAAAACEA2+H2y+4AAACFAQAAEwAAAAAAAAAA&#10;AAAAAAAAAAAAW0NvbnRlbnRfVHlwZXNdLnhtbFBLAQItABQABgAIAAAAIQBa9CxbvwAAABUBAAAL&#10;AAAAAAAAAAAAAAAAAB8BAABfcmVscy8ucmVsc1BLAQItABQABgAIAAAAIQBdaYZ/xQAAANsAAAAP&#10;AAAAAAAAAAAAAAAAAAcCAABkcnMvZG93bnJldi54bWxQSwUGAAAAAAMAAwC3AAAA+QIAAAAA&#10;" fillcolor="#e36c0a [2409]" strokecolor="#243f60 [1604]" strokeweight="2pt"/>
                <v:shape id="Straight Arrow Connector 80" o:spid="_x0000_s1091" type="#_x0000_t32" style="position:absolute;left:34445;top:18144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KkDwQAAANsAAAAPAAAAZHJzL2Rvd25yZXYueG1sRE/Pa8Iw&#10;FL4P/B/CE3abqY510jUVGTiGt1nZ+a15NsXmpUui1v31y0Hw+PH9Llej7cWZfOgcK5jPMhDEjdMd&#10;twr29eZpCSJEZI29Y1JwpQCravJQYqHdhb/ovIutSCEcClRgYhwKKUNjyGKYuYE4cQfnLcYEfSu1&#10;x0sKt71cZFkuLXacGgwO9G6oOe5OVsFP/atfTF7rrX92eX79+37dnj6UepyO6zcQkcZ4F9/cn1rB&#10;Mq1PX9IPkNU/AAAA//8DAFBLAQItABQABgAIAAAAIQDb4fbL7gAAAIUBAAATAAAAAAAAAAAAAAAA&#10;AAAAAABbQ29udGVudF9UeXBlc10ueG1sUEsBAi0AFAAGAAgAAAAhAFr0LFu/AAAAFQEAAAsAAAAA&#10;AAAAAAAAAAAAHwEAAF9yZWxzLy5yZWxzUEsBAi0AFAAGAAgAAAAhAFckqQPBAAAA2wAAAA8AAAAA&#10;AAAAAAAAAAAABwIAAGRycy9kb3ducmV2LnhtbFBLBQYAAAAAAwADALcAAAD1AgAAAAA=&#10;" strokecolor="#4579b8 [3044]">
                  <v:stroke endarrow="block"/>
                </v:shape>
                <v:shape id="Straight Arrow Connector 81" o:spid="_x0000_s1092" type="#_x0000_t32" style="position:absolute;left:29619;top:18157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AyYwwAAANsAAAAPAAAAZHJzL2Rvd25yZXYueG1sRI9BawIx&#10;FITvgv8hvEJvmtXiKlujiGAp3upKz6+b183SzcuaRF399U2h4HGYmW+Y5bq3rbiQD41jBZNxBoK4&#10;crrhWsGx3I0WIEJE1tg6JgU3CrBeDQdLLLS78gddDrEWCcKhQAUmxq6QMlSGLIax64iT9+28xZik&#10;r6X2eE1w28ppluXSYsNpwWBHW0PVz+FsFXyVJz0zean3/sXl+e3+Od+f35R6fuo3ryAi9fER/m+/&#10;awWLCfx9ST9Arn4BAAD//wMAUEsBAi0AFAAGAAgAAAAhANvh9svuAAAAhQEAABMAAAAAAAAAAAAA&#10;AAAAAAAAAFtDb250ZW50X1R5cGVzXS54bWxQSwECLQAUAAYACAAAACEAWvQsW78AAAAVAQAACwAA&#10;AAAAAAAAAAAAAAAfAQAAX3JlbHMvLnJlbHNQSwECLQAUAAYACAAAACEAOGgMmMMAAADbAAAADwAA&#10;AAAAAAAAAAAAAAAHAgAAZHJzL2Rvd25yZXYueG1sUEsFBgAAAAADAAMAtwAAAPcCAAAAAA==&#10;" strokecolor="#4579b8 [3044]">
                  <v:stroke endarrow="block"/>
                </v:shape>
                <v:shape id="Straight Arrow Connector 82" o:spid="_x0000_s1093" type="#_x0000_t32" style="position:absolute;left:31143;top:18138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pLvwwAAANsAAAAPAAAAZHJzL2Rvd25yZXYueG1sRI9BawIx&#10;FITvBf9DeEJvNVuL67I1ihRaire60vPr5nWzdPOyJlFXf30jCB6HmfmGWawG24kj+dA6VvA8yUAQ&#10;10633CjYVe9PBYgQkTV2jknBmQKslqOHBZbanfiLjtvYiAThUKICE2NfShlqQxbDxPXEyft13mJM&#10;0jdSezwluO3kNMtyabHltGCwpzdD9d/2YBX8VHs9M3mlN/7F5fn58j3fHD6UehwP61cQkYZ4D9/a&#10;n1pBMYXrl/QD5PIfAAD//wMAUEsBAi0AFAAGAAgAAAAhANvh9svuAAAAhQEAABMAAAAAAAAAAAAA&#10;AAAAAAAAAFtDb250ZW50X1R5cGVzXS54bWxQSwECLQAUAAYACAAAACEAWvQsW78AAAAVAQAACwAA&#10;AAAAAAAAAAAAAAAfAQAAX3JlbHMvLnJlbHNQSwECLQAUAAYACAAAACEAyLqS78MAAADbAAAADwAA&#10;AAAAAAAAAAAAAAAHAgAAZHJzL2Rvd25yZXYueG1sUEsFBgAAAAADAAMAtwAAAPcCAAAAAA==&#10;" strokecolor="#4579b8 [3044]">
                  <v:stroke endarrow="block"/>
                </v:shape>
                <v:shape id="Straight Arrow Connector 83" o:spid="_x0000_s1094" type="#_x0000_t32" style="position:absolute;left:32781;top:18151;width:0;height:21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9jd0wwAAANsAAAAPAAAAZHJzL2Rvd25yZXYueG1sRI9BawIx&#10;FITvgv8hPMGbZltxu2yNIoUW8Va39Py6ed0s3bysSdTVX98UCh6HmfmGWW0G24kz+dA6VvAwz0AQ&#10;10633Cj4qF5nBYgQkTV2jknBlQJs1uPRCkvtLvxO50NsRIJwKFGBibEvpQy1IYth7nri5H07bzEm&#10;6RupPV4S3HbyMctyabHltGCwpxdD9c/hZBV8VUe9NHml937h8vx6+3zan96Umk6G7TOISEO8h//b&#10;O62gWMDfl/QD5PoXAAD//wMAUEsBAi0AFAAGAAgAAAAhANvh9svuAAAAhQEAABMAAAAAAAAAAAAA&#10;AAAAAAAAAFtDb250ZW50X1R5cGVzXS54bWxQSwECLQAUAAYACAAAACEAWvQsW78AAAAVAQAACwAA&#10;AAAAAAAAAAAAAAAfAQAAX3JlbHMvLnJlbHNQSwECLQAUAAYACAAAACEAp/Y3dMMAAADbAAAADwAA&#10;AAAAAAAAAAAAAAAHAgAAZHJzL2Rvd25yZXYueG1sUEsFBgAAAAADAAMAtwAAAPcCAAAAAA==&#10;" strokecolor="#4579b8 [3044]">
                  <v:stroke endarrow="block"/>
                </v:shape>
                <v:shape id="Straight Arrow Connector 84" o:spid="_x0000_s1095" type="#_x0000_t32" style="position:absolute;left:36102;top:18170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68AwwAAANsAAAAPAAAAZHJzL2Rvd25yZXYueG1sRI9BawIx&#10;FITvQv9DeEJvmtXqVrZGkUJL8aZben7dvG6Wbl62SdTVX28EocdhZr5hluvetuJIPjSOFUzGGQji&#10;yumGawWf5dtoASJEZI2tY1JwpgDr1cNgiYV2J97RcR9rkSAcClRgYuwKKUNlyGIYu444eT/OW4xJ&#10;+lpqj6cEt62cZlkuLTacFgx29Gqo+t0frILv8k/PTV7qrX9yeX6+fD1vD+9KPQ77zQuISH38D9/b&#10;H1rBYga3L+kHyNUVAAD//wMAUEsBAi0AFAAGAAgAAAAhANvh9svuAAAAhQEAABMAAAAAAAAAAAAA&#10;AAAAAAAAAFtDb250ZW50X1R5cGVzXS54bWxQSwECLQAUAAYACAAAACEAWvQsW78AAAAVAQAACwAA&#10;AAAAAAAAAAAAAAAfAQAAX3JlbHMvLnJlbHNQSwECLQAUAAYACAAAACEAKB+vAMMAAADbAAAADwAA&#10;AAAAAAAAAAAAAAAHAgAAZHJzL2Rvd25yZXYueG1sUEsFBgAAAAADAAMAtwAAAPcCAAAAAA==&#10;" strokecolor="#4579b8 [3044]">
                  <v:stroke endarrow="block"/>
                </v:shape>
                <v:rect id="Rectangle 86" o:spid="_x0000_s1096" style="position:absolute;left:36852;top:14524;width:4718;height:35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2IqxAAAANsAAAAPAAAAZHJzL2Rvd25yZXYueG1sRI/RagIx&#10;FETfBf8hXKEvoln7ILoaRSzSQqXi6gdcN9fN6uZm2aS69eubQsHHYWbOMPNlaytxo8aXjhWMhgkI&#10;4tzpkgsFx8NmMAHhA7LGyjEp+CEPy0W3M8dUuzvv6ZaFQkQI+xQVmBDqVEqfG7Loh64mjt7ZNRZD&#10;lE0hdYP3CLeVfE2SsbRYclwwWNPaUH7Nvq0CqqbJKUO5eRt9bR/vu0v/0+xJqZdeu5qBCNSGZ/i/&#10;/aEVTMbw9yX+ALn4BQAA//8DAFBLAQItABQABgAIAAAAIQDb4fbL7gAAAIUBAAATAAAAAAAAAAAA&#10;AAAAAAAAAABbQ29udGVudF9UeXBlc10ueG1sUEsBAi0AFAAGAAgAAAAhAFr0LFu/AAAAFQEAAAsA&#10;AAAAAAAAAAAAAAAAHwEAAF9yZWxzLy5yZWxzUEsBAi0AFAAGAAgAAAAhABkjYirEAAAA2wAAAA8A&#10;AAAAAAAAAAAAAAAABwIAAGRycy9kb3ducmV2LnhtbFBLBQYAAAAAAwADALcAAAD4AgAAAAA=&#10;" fillcolor="#e36c0a [2409]" strokecolor="#243f60 [1604]" strokeweight="2pt"/>
                <v:shape id="Straight Arrow Connector 87" o:spid="_x0000_s1097" type="#_x0000_t32" style="position:absolute;left:46515;top:18099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TF3wwAAANsAAAAPAAAAZHJzL2Rvd25yZXYueG1sRI9BawIx&#10;FITvBf9DeIXearYt3ZXVKFJoKd7qiufn5rlZ3Lxsk6hrf30jCB6HmfmGmS0G24kT+dA6VvAyzkAQ&#10;10633CjYVJ/PExAhImvsHJOCCwVYzEcPMyy1O/MPndaxEQnCoUQFJsa+lDLUhiyGseuJk7d33mJM&#10;0jdSezwnuO3ka5bl0mLLacFgTx+G6sP6aBXsql/9bvJKr/yby/PL37ZYHb+UenocllMQkYZ4D9/a&#10;31rBpIDrl/QD5PwfAAD//wMAUEsBAi0AFAAGAAgAAAAhANvh9svuAAAAhQEAABMAAAAAAAAAAAAA&#10;AAAAAAAAAFtDb250ZW50X1R5cGVzXS54bWxQSwECLQAUAAYACAAAACEAWvQsW78AAAAVAQAACwAA&#10;AAAAAAAAAAAAAAAfAQAAX3JlbHMvLnJlbHNQSwECLQAUAAYACAAAACEA2M0xd8MAAADbAAAADwAA&#10;AAAAAAAAAAAAAAAHAgAAZHJzL2Rvd25yZXYueG1sUEsFBgAAAAADAAMAtwAAAPcCAAAAAA==&#10;" strokecolor="#4579b8 [3044]">
                  <v:stroke endarrow="block"/>
                </v:shape>
                <v:shape id="Straight Arrow Connector 88" o:spid="_x0000_s1098" type="#_x0000_t32" style="position:absolute;left:41689;top:18112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qUFwQAAANsAAAAPAAAAZHJzL2Rvd25yZXYueG1sRE/Pa8Iw&#10;FL4P/B/CE3abqY510jUVGTiGt1nZ+a15NsXmpUui1v31y0Hw+PH9Llej7cWZfOgcK5jPMhDEjdMd&#10;twr29eZpCSJEZI29Y1JwpQCravJQYqHdhb/ovIutSCEcClRgYhwKKUNjyGKYuYE4cQfnLcYEfSu1&#10;x0sKt71cZFkuLXacGgwO9G6oOe5OVsFP/atfTF7rrX92eX79+37dnj6UepyO6zcQkcZ4F9/cn1rB&#10;Mo1NX9IPkNU/AAAA//8DAFBLAQItABQABgAIAAAAIQDb4fbL7gAAAIUBAAATAAAAAAAAAAAAAAAA&#10;AAAAAABbQ29udGVudF9UeXBlc10ueG1sUEsBAi0AFAAGAAgAAAAhAFr0LFu/AAAAFQEAAAsAAAAA&#10;AAAAAAAAAAAAHwEAAF9yZWxzLy5yZWxzUEsBAi0AFAAGAAgAAAAhAKlSpQXBAAAA2wAAAA8AAAAA&#10;AAAAAAAAAAAABwIAAGRycy9kb3ducmV2LnhtbFBLBQYAAAAAAwADALcAAAD1AgAAAAA=&#10;" strokecolor="#4579b8 [3044]">
                  <v:stroke endarrow="block"/>
                </v:shape>
                <v:shape id="Straight Arrow Connector 89" o:spid="_x0000_s1099" type="#_x0000_t32" style="position:absolute;left:43213;top:18093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gCewwAAANsAAAAPAAAAZHJzL2Rvd25yZXYueG1sRI9BawIx&#10;FITvgv8hPKE3zdrSrd0apQiW4k239Py6ed0s3bysSdS1v94IgsdhZr5h5svetuJIPjSOFUwnGQji&#10;yumGawVf5Xo8AxEissbWMSk4U4DlYjiYY6Hdibd03MVaJAiHAhWYGLtCylAZshgmriNO3q/zFmOS&#10;vpba4ynBbSsfsyyXFhtOCwY7Whmq/nYHq+Cn3Otnk5d6459cnp//v182hw+lHkb9+xuISH28h2/t&#10;T61g9grXL+kHyMUFAAD//wMAUEsBAi0AFAAGAAgAAAAhANvh9svuAAAAhQEAABMAAAAAAAAAAAAA&#10;AAAAAAAAAFtDb250ZW50X1R5cGVzXS54bWxQSwECLQAUAAYACAAAACEAWvQsW78AAAAVAQAACwAA&#10;AAAAAAAAAAAAAAAfAQAAX3JlbHMvLnJlbHNQSwECLQAUAAYACAAAACEAxh4AnsMAAADbAAAADwAA&#10;AAAAAAAAAAAAAAAHAgAAZHJzL2Rvd25yZXYueG1sUEsFBgAAAAADAAMAtwAAAPcCAAAAAA==&#10;" strokecolor="#4579b8 [3044]">
                  <v:stroke endarrow="block"/>
                </v:shape>
                <v:shape id="Straight Arrow Connector 90" o:spid="_x0000_s1100" type="#_x0000_t32" style="position:absolute;left:44852;top:18106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T/ewAAAANsAAAAPAAAAZHJzL2Rvd25yZXYueG1sRE/Pa8Iw&#10;FL4P/B/CE7zNdJN1Wo0yBsrwph2en82zKWteuiRq3V+/HASPH9/vxaq3rbiQD41jBS/jDARx5XTD&#10;tYLvcv08BREissbWMSm4UYDVcvC0wEK7K+/oso+1SCEcClRgYuwKKUNlyGIYu444cSfnLcYEfS21&#10;x2sKt618zbJcWmw4NRjs6NNQ9bM/WwXH8le/mbzUWz9xeX77O7xvzxulRsP+Yw4iUh8f4rv7SyuY&#10;pfXpS/oBcvkPAAD//wMAUEsBAi0AFAAGAAgAAAAhANvh9svuAAAAhQEAABMAAAAAAAAAAAAAAAAA&#10;AAAAAFtDb250ZW50X1R5cGVzXS54bWxQSwECLQAUAAYACAAAACEAWvQsW78AAAAVAQAACwAAAAAA&#10;AAAAAAAAAAAfAQAAX3JlbHMvLnJlbHNQSwECLQAUAAYACAAAACEA0v0/3sAAAADbAAAADwAAAAAA&#10;AAAAAAAAAAAHAgAAZHJzL2Rvd25yZXYueG1sUEsFBgAAAAADAAMAtwAAAPQCAAAAAA==&#10;" strokecolor="#4579b8 [3044]">
                  <v:stroke endarrow="block"/>
                </v:shape>
                <v:shape id="Straight Arrow Connector 91" o:spid="_x0000_s1101" type="#_x0000_t32" style="position:absolute;left:48173;top:18125;width:0;height:21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ZpFwwAAANsAAAAPAAAAZHJzL2Rvd25yZXYueG1sRI9BawIx&#10;FITvQv9DeEJvmtXitt0aRQotxZtu6fl187pZ3Lxsk6irv94IgsdhZr5h5svetuJAPjSOFUzGGQji&#10;yumGawXf5cfoBUSIyBpbx6TgRAGWi4fBHAvtjryhwzbWIkE4FKjAxNgVUobKkMUwdh1x8v6ctxiT&#10;9LXUHo8Jbls5zbJcWmw4LRjs6N1QtdvurYLf8l/PTF7qtX9yeX46/zyv959KPQ771RuISH28h2/t&#10;L63gdQLXL+kHyMUFAAD//wMAUEsBAi0AFAAGAAgAAAAhANvh9svuAAAAhQEAABMAAAAAAAAAAAAA&#10;AAAAAAAAAFtDb250ZW50X1R5cGVzXS54bWxQSwECLQAUAAYACAAAACEAWvQsW78AAAAVAQAACwAA&#10;AAAAAAAAAAAAAAAfAQAAX3JlbHMvLnJlbHNQSwECLQAUAAYACAAAACEAvbGaRcMAAADbAAAADwAA&#10;AAAAAAAAAAAAAAAHAgAAZHJzL2Rvd25yZXYueG1sUEsFBgAAAAADAAMAtwAAAPcCAAAAAA==&#10;" strokecolor="#4579b8 [3044]">
                  <v:stroke endarrow="block"/>
                </v:shape>
                <w10:anchorlock/>
              </v:group>
            </w:pict>
          </mc:Fallback>
        </mc:AlternateContent>
      </w:r>
    </w:p>
    <w:p w14:paraId="6205827A" w14:textId="4A4FE4E2" w:rsidR="00A72C53" w:rsidRDefault="00473444" w:rsidP="00473444">
      <w:pPr>
        <w:pStyle w:val="Caption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27971">
        <w:rPr>
          <w:noProof/>
        </w:rPr>
        <w:t>2</w:t>
      </w:r>
      <w:r>
        <w:fldChar w:fldCharType="end"/>
      </w:r>
      <w:r>
        <w:t>:  SPS for multi</w:t>
      </w:r>
      <w:r w:rsidRPr="002C242F">
        <w:t xml:space="preserve">cast </w:t>
      </w:r>
      <w:r>
        <w:t>F</w:t>
      </w:r>
      <w:r w:rsidRPr="002C242F">
        <w:t>eMTC</w:t>
      </w:r>
      <w:r>
        <w:t xml:space="preserve"> SC-PTM</w:t>
      </w:r>
    </w:p>
    <w:p w14:paraId="398270FF" w14:textId="3EA4A5B8" w:rsidR="00F057F3" w:rsidRPr="00B47E19" w:rsidRDefault="00974980" w:rsidP="00035E07">
      <w:pPr>
        <w:jc w:val="both"/>
        <w:rPr>
          <w:color w:val="000000" w:themeColor="text1"/>
          <w:lang w:eastAsia="zh-CN"/>
        </w:rPr>
      </w:pPr>
      <w:r w:rsidRPr="00B47E19">
        <w:rPr>
          <w:color w:val="000000" w:themeColor="text1"/>
          <w:lang w:eastAsia="zh-CN"/>
        </w:rPr>
        <w:t>In [</w:t>
      </w:r>
      <w:r w:rsidR="00A0686A">
        <w:rPr>
          <w:color w:val="000000" w:themeColor="text1"/>
          <w:lang w:eastAsia="zh-CN"/>
        </w:rPr>
        <w:t>4</w:t>
      </w:r>
      <w:r w:rsidRPr="00B47E19">
        <w:rPr>
          <w:color w:val="000000" w:themeColor="text1"/>
          <w:lang w:eastAsia="zh-CN"/>
        </w:rPr>
        <w:t>] an alternative method of reducing the MPDCCH ov</w:t>
      </w:r>
      <w:r w:rsidR="00B47E19" w:rsidRPr="00B47E19">
        <w:rPr>
          <w:color w:val="000000" w:themeColor="text1"/>
          <w:lang w:eastAsia="zh-CN"/>
        </w:rPr>
        <w:t xml:space="preserve">erhead has been proposed which </w:t>
      </w:r>
      <w:r w:rsidRPr="00B47E19">
        <w:rPr>
          <w:color w:val="000000" w:themeColor="text1"/>
          <w:lang w:eastAsia="zh-CN"/>
        </w:rPr>
        <w:t>adds a “Grant Repeat” field to the DCI allocating resources to t</w:t>
      </w:r>
      <w:r w:rsidR="00B47E19" w:rsidRPr="00B47E19">
        <w:rPr>
          <w:color w:val="000000" w:themeColor="text1"/>
          <w:lang w:eastAsia="zh-CN"/>
        </w:rPr>
        <w:t xml:space="preserve">he PDSCH.  This new DCI field </w:t>
      </w:r>
      <w:r w:rsidR="00710793" w:rsidRPr="00B47E19">
        <w:rPr>
          <w:color w:val="000000" w:themeColor="text1"/>
          <w:lang w:eastAsia="zh-CN"/>
        </w:rPr>
        <w:t>indicates</w:t>
      </w:r>
      <w:r w:rsidRPr="00B47E19">
        <w:rPr>
          <w:color w:val="000000" w:themeColor="text1"/>
          <w:lang w:eastAsia="zh-CN"/>
        </w:rPr>
        <w:t xml:space="preserve"> how many times the RA grant is</w:t>
      </w:r>
      <w:r w:rsidR="00720D3F" w:rsidRPr="00B47E19">
        <w:rPr>
          <w:color w:val="000000" w:themeColor="text1"/>
          <w:lang w:eastAsia="zh-CN"/>
        </w:rPr>
        <w:t xml:space="preserve"> to be</w:t>
      </w:r>
      <w:r w:rsidRPr="00B47E19">
        <w:rPr>
          <w:color w:val="000000" w:themeColor="text1"/>
          <w:lang w:eastAsia="zh-CN"/>
        </w:rPr>
        <w:t xml:space="preserve"> re-u</w:t>
      </w:r>
      <w:r w:rsidR="00F057F3" w:rsidRPr="00B47E19">
        <w:rPr>
          <w:color w:val="000000" w:themeColor="text1"/>
          <w:lang w:eastAsia="zh-CN"/>
        </w:rPr>
        <w:t>sed</w:t>
      </w:r>
      <w:r w:rsidR="00710793">
        <w:rPr>
          <w:color w:val="000000" w:themeColor="text1"/>
          <w:lang w:eastAsia="zh-CN"/>
        </w:rPr>
        <w:t xml:space="preserve"> </w:t>
      </w:r>
      <w:r w:rsidR="00F057F3" w:rsidRPr="00B47E19">
        <w:rPr>
          <w:color w:val="000000" w:themeColor="text1"/>
          <w:lang w:eastAsia="zh-CN"/>
        </w:rPr>
        <w:t>without requirin</w:t>
      </w:r>
      <w:r w:rsidR="00720D3F" w:rsidRPr="00B47E19">
        <w:rPr>
          <w:color w:val="000000" w:themeColor="text1"/>
          <w:lang w:eastAsia="zh-CN"/>
        </w:rPr>
        <w:t xml:space="preserve">g the UE to re-read the MPDCCH. </w:t>
      </w:r>
    </w:p>
    <w:p w14:paraId="331DC2AA" w14:textId="07CD9BFC" w:rsidR="00F057F3" w:rsidRPr="00B47E19" w:rsidRDefault="00F057F3" w:rsidP="00035E07">
      <w:pPr>
        <w:jc w:val="both"/>
        <w:rPr>
          <w:color w:val="000000" w:themeColor="text1"/>
          <w:lang w:eastAsia="zh-CN"/>
        </w:rPr>
      </w:pPr>
      <w:r w:rsidRPr="00B47E19">
        <w:rPr>
          <w:color w:val="000000" w:themeColor="text1"/>
          <w:lang w:eastAsia="zh-CN"/>
        </w:rPr>
        <w:t xml:space="preserve">Compared to </w:t>
      </w:r>
      <w:r w:rsidR="003A0FA4">
        <w:rPr>
          <w:color w:val="000000" w:themeColor="text1"/>
          <w:lang w:eastAsia="zh-CN"/>
        </w:rPr>
        <w:t xml:space="preserve">the </w:t>
      </w:r>
      <w:r w:rsidRPr="00B47E19">
        <w:rPr>
          <w:color w:val="000000" w:themeColor="text1"/>
          <w:lang w:eastAsia="zh-CN"/>
        </w:rPr>
        <w:t>SPS</w:t>
      </w:r>
      <w:r w:rsidR="00720D3F" w:rsidRPr="00B47E19">
        <w:rPr>
          <w:color w:val="000000" w:themeColor="text1"/>
          <w:lang w:eastAsia="zh-CN"/>
        </w:rPr>
        <w:t xml:space="preserve"> method described abo</w:t>
      </w:r>
      <w:r w:rsidR="00B47E19" w:rsidRPr="00B47E19">
        <w:rPr>
          <w:color w:val="000000" w:themeColor="text1"/>
          <w:lang w:eastAsia="zh-CN"/>
        </w:rPr>
        <w:t>v</w:t>
      </w:r>
      <w:r w:rsidR="00720D3F" w:rsidRPr="00B47E19">
        <w:rPr>
          <w:color w:val="000000" w:themeColor="text1"/>
          <w:lang w:eastAsia="zh-CN"/>
        </w:rPr>
        <w:t>e</w:t>
      </w:r>
      <w:r w:rsidRPr="00B47E19">
        <w:rPr>
          <w:color w:val="000000" w:themeColor="text1"/>
          <w:lang w:eastAsia="zh-CN"/>
        </w:rPr>
        <w:t>, the potential advantages of this scheme include:</w:t>
      </w:r>
    </w:p>
    <w:p w14:paraId="4B5B4496" w14:textId="7E8E73AA" w:rsidR="00F057F3" w:rsidRDefault="00F924F9" w:rsidP="00F057F3">
      <w:pPr>
        <w:pStyle w:val="ListParagraph"/>
        <w:numPr>
          <w:ilvl w:val="0"/>
          <w:numId w:val="24"/>
        </w:numPr>
        <w:jc w:val="both"/>
        <w:rPr>
          <w:color w:val="000000" w:themeColor="text1"/>
          <w:lang w:eastAsia="zh-CN"/>
        </w:rPr>
      </w:pPr>
      <w:r w:rsidRPr="00B47E19">
        <w:rPr>
          <w:color w:val="000000" w:themeColor="text1"/>
          <w:lang w:eastAsia="zh-CN"/>
        </w:rPr>
        <w:t>Network can more quickly vary the RA according t</w:t>
      </w:r>
      <w:r w:rsidR="00B47E19" w:rsidRPr="00B47E19">
        <w:rPr>
          <w:color w:val="000000" w:themeColor="text1"/>
          <w:lang w:eastAsia="zh-CN"/>
        </w:rPr>
        <w:t>o conditions</w:t>
      </w:r>
    </w:p>
    <w:p w14:paraId="39F840BC" w14:textId="0F21D4D0" w:rsidR="00161E2D" w:rsidRPr="00B47E19" w:rsidRDefault="00161E2D" w:rsidP="00F057F3">
      <w:pPr>
        <w:pStyle w:val="ListParagraph"/>
        <w:numPr>
          <w:ilvl w:val="0"/>
          <w:numId w:val="24"/>
        </w:num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UE does </w:t>
      </w:r>
      <w:r w:rsidRPr="0047543B">
        <w:rPr>
          <w:b/>
          <w:color w:val="000000" w:themeColor="text1"/>
          <w:u w:val="single"/>
          <w:lang w:eastAsia="zh-CN"/>
        </w:rPr>
        <w:t>not need to monitor MPDCCH</w:t>
      </w:r>
      <w:r>
        <w:rPr>
          <w:color w:val="000000" w:themeColor="text1"/>
          <w:lang w:eastAsia="zh-CN"/>
        </w:rPr>
        <w:t xml:space="preserve"> between PDSCH transmissions </w:t>
      </w:r>
      <w:r w:rsidR="003A0FA4">
        <w:rPr>
          <w:color w:val="000000" w:themeColor="text1"/>
          <w:lang w:eastAsia="zh-CN"/>
        </w:rPr>
        <w:t>as often</w:t>
      </w:r>
    </w:p>
    <w:p w14:paraId="34E3A8E8" w14:textId="533DD8AD" w:rsidR="00F057F3" w:rsidRPr="00B47E19" w:rsidRDefault="00F057F3" w:rsidP="00F057F3">
      <w:pPr>
        <w:jc w:val="both"/>
        <w:rPr>
          <w:color w:val="000000" w:themeColor="text1"/>
          <w:lang w:eastAsia="zh-CN"/>
        </w:rPr>
      </w:pPr>
      <w:r w:rsidRPr="00B47E19">
        <w:rPr>
          <w:color w:val="000000" w:themeColor="text1"/>
          <w:lang w:eastAsia="zh-CN"/>
        </w:rPr>
        <w:t>However</w:t>
      </w:r>
      <w:r w:rsidR="00B5399E" w:rsidRPr="00B47E19">
        <w:rPr>
          <w:color w:val="000000" w:themeColor="text1"/>
          <w:lang w:eastAsia="zh-CN"/>
        </w:rPr>
        <w:t>,</w:t>
      </w:r>
      <w:r w:rsidRPr="00B47E19">
        <w:rPr>
          <w:color w:val="000000" w:themeColor="text1"/>
          <w:lang w:eastAsia="zh-CN"/>
        </w:rPr>
        <w:t xml:space="preserve"> such a simple scheme does have</w:t>
      </w:r>
      <w:r w:rsidR="00D94A13">
        <w:rPr>
          <w:color w:val="000000" w:themeColor="text1"/>
          <w:lang w:eastAsia="zh-CN"/>
        </w:rPr>
        <w:t xml:space="preserve"> the following</w:t>
      </w:r>
      <w:r w:rsidRPr="00B47E19">
        <w:rPr>
          <w:color w:val="000000" w:themeColor="text1"/>
          <w:lang w:eastAsia="zh-CN"/>
        </w:rPr>
        <w:t xml:space="preserve"> disadvantages </w:t>
      </w:r>
      <w:r w:rsidR="00D94A13">
        <w:rPr>
          <w:color w:val="000000" w:themeColor="text1"/>
          <w:lang w:eastAsia="zh-CN"/>
        </w:rPr>
        <w:t>when compared to the SPS method</w:t>
      </w:r>
      <w:r w:rsidRPr="00B47E19">
        <w:rPr>
          <w:color w:val="000000" w:themeColor="text1"/>
          <w:lang w:eastAsia="zh-CN"/>
        </w:rPr>
        <w:t>:</w:t>
      </w:r>
    </w:p>
    <w:p w14:paraId="5C483A17" w14:textId="0B3FA6DA" w:rsidR="00720CEF" w:rsidRPr="00B47E19" w:rsidRDefault="00720CEF" w:rsidP="00B5399E">
      <w:pPr>
        <w:pStyle w:val="ListParagraph"/>
        <w:numPr>
          <w:ilvl w:val="0"/>
          <w:numId w:val="23"/>
        </w:numPr>
        <w:jc w:val="both"/>
        <w:rPr>
          <w:color w:val="000000" w:themeColor="text1"/>
          <w:lang w:eastAsia="zh-CN"/>
        </w:rPr>
      </w:pPr>
      <w:r w:rsidRPr="00B47E19">
        <w:rPr>
          <w:color w:val="000000" w:themeColor="text1"/>
          <w:lang w:eastAsia="zh-CN"/>
        </w:rPr>
        <w:t>Increases the size of the MPDCCH DCI.</w:t>
      </w:r>
    </w:p>
    <w:p w14:paraId="665166FB" w14:textId="78BC5806" w:rsidR="00D94A13" w:rsidRDefault="0094595C" w:rsidP="00B5399E">
      <w:pPr>
        <w:pStyle w:val="ListParagraph"/>
        <w:numPr>
          <w:ilvl w:val="0"/>
          <w:numId w:val="23"/>
        </w:num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Limited r</w:t>
      </w:r>
      <w:r w:rsidR="00D94A13">
        <w:rPr>
          <w:color w:val="000000" w:themeColor="text1"/>
          <w:lang w:eastAsia="zh-CN"/>
        </w:rPr>
        <w:t xml:space="preserve">eduction in </w:t>
      </w:r>
      <w:r w:rsidR="00D94A13" w:rsidRPr="0047543B">
        <w:rPr>
          <w:b/>
          <w:color w:val="000000" w:themeColor="text1"/>
          <w:u w:val="single"/>
          <w:lang w:eastAsia="zh-CN"/>
        </w:rPr>
        <w:t>over-the-air transmission of MPDCCH</w:t>
      </w:r>
      <w:r w:rsidR="00D94A13">
        <w:rPr>
          <w:color w:val="000000" w:themeColor="text1"/>
          <w:lang w:eastAsia="zh-CN"/>
        </w:rPr>
        <w:t xml:space="preserve"> DCI</w:t>
      </w:r>
      <w:r>
        <w:rPr>
          <w:color w:val="000000" w:themeColor="text1"/>
          <w:lang w:eastAsia="zh-CN"/>
        </w:rPr>
        <w:t>s</w:t>
      </w:r>
      <w:r w:rsidR="008C75CC">
        <w:rPr>
          <w:color w:val="000000" w:themeColor="text1"/>
          <w:lang w:eastAsia="zh-CN"/>
        </w:rPr>
        <w:t xml:space="preserve">, </w:t>
      </w:r>
      <w:r w:rsidR="00161E2D">
        <w:rPr>
          <w:color w:val="000000" w:themeColor="text1"/>
          <w:lang w:eastAsia="zh-CN"/>
        </w:rPr>
        <w:t>because</w:t>
      </w:r>
      <w:r>
        <w:rPr>
          <w:color w:val="000000" w:themeColor="text1"/>
          <w:lang w:eastAsia="zh-CN"/>
        </w:rPr>
        <w:t xml:space="preserve"> even if</w:t>
      </w:r>
      <w:r w:rsidR="003A0FA4">
        <w:rPr>
          <w:color w:val="000000" w:themeColor="text1"/>
          <w:lang w:eastAsia="zh-CN"/>
        </w:rPr>
        <w:t xml:space="preserve"> the</w:t>
      </w:r>
      <w:r>
        <w:rPr>
          <w:color w:val="000000" w:themeColor="text1"/>
          <w:lang w:eastAsia="zh-CN"/>
        </w:rPr>
        <w:t xml:space="preserve"> </w:t>
      </w:r>
      <w:r w:rsidR="003A0FA4">
        <w:rPr>
          <w:color w:val="000000" w:themeColor="text1"/>
          <w:lang w:eastAsia="zh-CN"/>
        </w:rPr>
        <w:t xml:space="preserve">MPDCCH </w:t>
      </w:r>
      <w:r>
        <w:rPr>
          <w:color w:val="000000" w:themeColor="text1"/>
          <w:lang w:eastAsia="zh-CN"/>
        </w:rPr>
        <w:t>RA</w:t>
      </w:r>
      <w:r w:rsidR="003A0FA4">
        <w:rPr>
          <w:color w:val="000000" w:themeColor="text1"/>
          <w:lang w:eastAsia="zh-CN"/>
        </w:rPr>
        <w:t xml:space="preserve"> grant</w:t>
      </w:r>
      <w:r>
        <w:rPr>
          <w:color w:val="000000" w:themeColor="text1"/>
          <w:lang w:eastAsia="zh-CN"/>
        </w:rPr>
        <w:t xml:space="preserve"> doesn’t change</w:t>
      </w:r>
      <w:r w:rsidR="00161E2D">
        <w:rPr>
          <w:color w:val="000000" w:themeColor="text1"/>
          <w:lang w:eastAsia="zh-CN"/>
        </w:rPr>
        <w:t>,</w:t>
      </w:r>
      <w:r>
        <w:rPr>
          <w:color w:val="000000" w:themeColor="text1"/>
          <w:lang w:eastAsia="zh-CN"/>
        </w:rPr>
        <w:t xml:space="preserve"> it</w:t>
      </w:r>
      <w:r w:rsidR="008C75CC">
        <w:rPr>
          <w:color w:val="000000" w:themeColor="text1"/>
          <w:lang w:eastAsia="zh-CN"/>
        </w:rPr>
        <w:t xml:space="preserve"> must be </w:t>
      </w:r>
      <w:r>
        <w:rPr>
          <w:color w:val="000000" w:themeColor="text1"/>
          <w:lang w:eastAsia="zh-CN"/>
        </w:rPr>
        <w:t>re-</w:t>
      </w:r>
      <w:r w:rsidR="008C75CC">
        <w:rPr>
          <w:color w:val="000000" w:themeColor="text1"/>
          <w:lang w:eastAsia="zh-CN"/>
        </w:rPr>
        <w:t>sent after “Grant Repeat” period.</w:t>
      </w:r>
      <w:r w:rsidR="00B5399E" w:rsidRPr="00B47E19">
        <w:rPr>
          <w:color w:val="000000" w:themeColor="text1"/>
          <w:lang w:eastAsia="zh-CN"/>
        </w:rPr>
        <w:t xml:space="preserve"> </w:t>
      </w:r>
    </w:p>
    <w:p w14:paraId="675ADCDC" w14:textId="6587CEE0" w:rsidR="00613CBA" w:rsidRDefault="00B5399E" w:rsidP="00D94A13">
      <w:pPr>
        <w:pStyle w:val="ListParagraph"/>
        <w:numPr>
          <w:ilvl w:val="1"/>
          <w:numId w:val="23"/>
        </w:numPr>
        <w:jc w:val="both"/>
        <w:rPr>
          <w:color w:val="000000" w:themeColor="text1"/>
          <w:lang w:eastAsia="zh-CN"/>
        </w:rPr>
      </w:pPr>
      <w:r w:rsidRPr="00B47E19">
        <w:rPr>
          <w:color w:val="000000" w:themeColor="text1"/>
          <w:lang w:eastAsia="zh-CN"/>
        </w:rPr>
        <w:t xml:space="preserve">For example, with </w:t>
      </w:r>
      <w:r w:rsidR="00BD6168">
        <w:rPr>
          <w:color w:val="000000" w:themeColor="text1"/>
          <w:lang w:eastAsia="zh-CN"/>
        </w:rPr>
        <w:t>2</w:t>
      </w:r>
      <w:r w:rsidRPr="00B47E19">
        <w:rPr>
          <w:color w:val="000000" w:themeColor="text1"/>
          <w:lang w:eastAsia="zh-CN"/>
        </w:rPr>
        <w:t xml:space="preserve"> bits</w:t>
      </w:r>
      <w:r w:rsidR="00720CEF" w:rsidRPr="00B47E19">
        <w:rPr>
          <w:color w:val="000000" w:themeColor="text1"/>
          <w:lang w:eastAsia="zh-CN"/>
        </w:rPr>
        <w:t xml:space="preserve"> there are only</w:t>
      </w:r>
      <w:r w:rsidRPr="00B47E19">
        <w:rPr>
          <w:color w:val="000000" w:themeColor="text1"/>
          <w:lang w:eastAsia="zh-CN"/>
        </w:rPr>
        <w:t xml:space="preserve"> </w:t>
      </w:r>
      <w:r w:rsidR="00BD6168">
        <w:rPr>
          <w:color w:val="000000" w:themeColor="text1"/>
          <w:lang w:eastAsia="zh-CN"/>
        </w:rPr>
        <w:t>4</w:t>
      </w:r>
      <w:r w:rsidRPr="00B47E19">
        <w:rPr>
          <w:color w:val="000000" w:themeColor="text1"/>
          <w:lang w:eastAsia="zh-CN"/>
        </w:rPr>
        <w:t xml:space="preserve"> repeat opti</w:t>
      </w:r>
      <w:r w:rsidR="00D94A13">
        <w:rPr>
          <w:color w:val="000000" w:themeColor="text1"/>
          <w:lang w:eastAsia="zh-CN"/>
        </w:rPr>
        <w:t xml:space="preserve">ons.  </w:t>
      </w:r>
      <w:r w:rsidR="0047543B">
        <w:rPr>
          <w:color w:val="000000" w:themeColor="text1"/>
          <w:lang w:eastAsia="zh-CN"/>
        </w:rPr>
        <w:t>Then</w:t>
      </w:r>
      <w:r w:rsidR="00D94A13">
        <w:rPr>
          <w:color w:val="000000" w:themeColor="text1"/>
          <w:lang w:eastAsia="zh-CN"/>
        </w:rPr>
        <w:t xml:space="preserve"> if the “Grant Repeat” field was configured to the following set of values (</w:t>
      </w:r>
      <w:r w:rsidR="00BD6168">
        <w:rPr>
          <w:color w:val="000000" w:themeColor="text1"/>
          <w:lang w:eastAsia="zh-CN"/>
        </w:rPr>
        <w:t>1,2,4,8</w:t>
      </w:r>
      <w:r w:rsidR="00D94A13">
        <w:rPr>
          <w:color w:val="000000" w:themeColor="text1"/>
          <w:lang w:eastAsia="zh-CN"/>
        </w:rPr>
        <w:t xml:space="preserve">), the </w:t>
      </w:r>
      <w:r w:rsidR="00BD6168">
        <w:rPr>
          <w:color w:val="000000" w:themeColor="text1"/>
          <w:lang w:eastAsia="zh-CN"/>
        </w:rPr>
        <w:t xml:space="preserve">maximum overhead </w:t>
      </w:r>
      <w:r w:rsidR="00D94A13">
        <w:rPr>
          <w:color w:val="000000" w:themeColor="text1"/>
          <w:lang w:eastAsia="zh-CN"/>
        </w:rPr>
        <w:t xml:space="preserve">reduction in </w:t>
      </w:r>
      <w:r w:rsidR="00613CBA">
        <w:rPr>
          <w:color w:val="000000" w:themeColor="text1"/>
          <w:lang w:eastAsia="zh-CN"/>
        </w:rPr>
        <w:t xml:space="preserve">over-the-air </w:t>
      </w:r>
      <w:r w:rsidR="00D94A13">
        <w:rPr>
          <w:color w:val="000000" w:themeColor="text1"/>
          <w:lang w:eastAsia="zh-CN"/>
        </w:rPr>
        <w:t xml:space="preserve">MPDCCH </w:t>
      </w:r>
      <w:r w:rsidR="00BD6168">
        <w:rPr>
          <w:color w:val="000000" w:themeColor="text1"/>
          <w:lang w:eastAsia="zh-CN"/>
        </w:rPr>
        <w:t xml:space="preserve">transmissions would be limited to 87.5% (7 out of 8 MPDCCH no longer sent).  </w:t>
      </w:r>
    </w:p>
    <w:p w14:paraId="4158D99C" w14:textId="792F08D1" w:rsidR="00D94A13" w:rsidRPr="008C75CC" w:rsidRDefault="00613CBA" w:rsidP="008C75CC">
      <w:pPr>
        <w:pStyle w:val="ListParagraph"/>
        <w:numPr>
          <w:ilvl w:val="1"/>
          <w:numId w:val="23"/>
        </w:num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For the SPS method, if there is no reason to change the RA grant</w:t>
      </w:r>
      <w:r w:rsidR="00EE4CDB">
        <w:rPr>
          <w:color w:val="000000" w:themeColor="text1"/>
          <w:lang w:eastAsia="zh-CN"/>
        </w:rPr>
        <w:t>,</w:t>
      </w:r>
      <w:r>
        <w:rPr>
          <w:color w:val="000000" w:themeColor="text1"/>
          <w:lang w:eastAsia="zh-CN"/>
        </w:rPr>
        <w:t xml:space="preserve"> then for longer multicast transmissions, </w:t>
      </w:r>
      <w:r w:rsidR="008C75CC">
        <w:rPr>
          <w:color w:val="000000" w:themeColor="text1"/>
          <w:lang w:eastAsia="zh-CN"/>
        </w:rPr>
        <w:t>the</w:t>
      </w:r>
      <w:r>
        <w:rPr>
          <w:color w:val="000000" w:themeColor="text1"/>
          <w:lang w:eastAsia="zh-CN"/>
        </w:rPr>
        <w:t xml:space="preserve"> </w:t>
      </w:r>
      <w:r w:rsidR="008C75CC">
        <w:rPr>
          <w:color w:val="000000" w:themeColor="text1"/>
          <w:lang w:eastAsia="zh-CN"/>
        </w:rPr>
        <w:t xml:space="preserve">reduction in the </w:t>
      </w:r>
      <w:r>
        <w:rPr>
          <w:color w:val="000000" w:themeColor="text1"/>
          <w:lang w:eastAsia="zh-CN"/>
        </w:rPr>
        <w:t>over-the-air MPDCCH transmission</w:t>
      </w:r>
      <w:r w:rsidR="008C75CC">
        <w:rPr>
          <w:color w:val="000000" w:themeColor="text1"/>
          <w:lang w:eastAsia="zh-CN"/>
        </w:rPr>
        <w:t>s</w:t>
      </w:r>
      <w:r>
        <w:rPr>
          <w:color w:val="000000" w:themeColor="text1"/>
          <w:lang w:eastAsia="zh-CN"/>
        </w:rPr>
        <w:t xml:space="preserve"> </w:t>
      </w:r>
      <w:r w:rsidR="008C75CC">
        <w:rPr>
          <w:color w:val="000000" w:themeColor="text1"/>
          <w:lang w:eastAsia="zh-CN"/>
        </w:rPr>
        <w:t>are only limited by the length of transmission</w:t>
      </w:r>
      <w:r w:rsidR="00EE4CDB">
        <w:rPr>
          <w:color w:val="000000" w:themeColor="text1"/>
          <w:lang w:eastAsia="zh-CN"/>
        </w:rPr>
        <w:t>.</w:t>
      </w:r>
    </w:p>
    <w:p w14:paraId="0992B63A" w14:textId="269DC7E3" w:rsidR="00B5399E" w:rsidRPr="00B47E19" w:rsidRDefault="0094595C" w:rsidP="00B5399E">
      <w:pPr>
        <w:pStyle w:val="ListParagraph"/>
        <w:numPr>
          <w:ilvl w:val="0"/>
          <w:numId w:val="23"/>
        </w:num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Limited scope for multiplexing other traffic in the </w:t>
      </w:r>
      <w:r w:rsidR="00EE4CDB">
        <w:rPr>
          <w:color w:val="000000" w:themeColor="text1"/>
          <w:lang w:eastAsia="zh-CN"/>
        </w:rPr>
        <w:t>p</w:t>
      </w:r>
      <w:r w:rsidR="00D94A13">
        <w:rPr>
          <w:color w:val="000000" w:themeColor="text1"/>
          <w:lang w:eastAsia="zh-CN"/>
        </w:rPr>
        <w:t xml:space="preserve">eriod between </w:t>
      </w:r>
      <w:r w:rsidR="002369D7">
        <w:rPr>
          <w:color w:val="000000" w:themeColor="text1"/>
          <w:lang w:eastAsia="zh-CN"/>
        </w:rPr>
        <w:t xml:space="preserve">PDSCH transmissions </w:t>
      </w:r>
      <w:r>
        <w:rPr>
          <w:color w:val="000000" w:themeColor="text1"/>
          <w:lang w:eastAsia="zh-CN"/>
        </w:rPr>
        <w:t>due to fixed relationship between successive PDSCH transmissions</w:t>
      </w:r>
      <w:r w:rsidR="00B5399E" w:rsidRPr="00B47E19">
        <w:rPr>
          <w:color w:val="000000" w:themeColor="text1"/>
          <w:lang w:eastAsia="zh-CN"/>
        </w:rPr>
        <w:t>.</w:t>
      </w:r>
    </w:p>
    <w:p w14:paraId="71E26E37" w14:textId="5BD3C01F" w:rsidR="00720CEF" w:rsidRPr="00B47E19" w:rsidRDefault="00EE4CDB" w:rsidP="00720CEF">
      <w:pPr>
        <w:pStyle w:val="ListParagraph"/>
        <w:numPr>
          <w:ilvl w:val="1"/>
          <w:numId w:val="23"/>
        </w:num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PDSCH transmissions</w:t>
      </w:r>
      <w:r w:rsidR="0094595C">
        <w:rPr>
          <w:color w:val="000000" w:themeColor="text1"/>
          <w:lang w:eastAsia="zh-CN"/>
        </w:rPr>
        <w:t xml:space="preserve"> using the same grant</w:t>
      </w:r>
      <w:r>
        <w:rPr>
          <w:color w:val="000000" w:themeColor="text1"/>
          <w:lang w:eastAsia="zh-CN"/>
        </w:rPr>
        <w:t xml:space="preserve"> </w:t>
      </w:r>
      <w:r w:rsidR="0094595C">
        <w:rPr>
          <w:color w:val="000000" w:themeColor="text1"/>
          <w:lang w:eastAsia="zh-CN"/>
        </w:rPr>
        <w:t>can either be</w:t>
      </w:r>
      <w:r>
        <w:rPr>
          <w:color w:val="000000" w:themeColor="text1"/>
          <w:lang w:eastAsia="zh-CN"/>
        </w:rPr>
        <w:t xml:space="preserve"> fixed to align to the MPDCCH transmissions or alternatively</w:t>
      </w:r>
      <w:r w:rsidR="003A0FA4">
        <w:rPr>
          <w:color w:val="000000" w:themeColor="text1"/>
          <w:lang w:eastAsia="zh-CN"/>
        </w:rPr>
        <w:t>,</w:t>
      </w:r>
      <w:r>
        <w:rPr>
          <w:color w:val="000000" w:themeColor="text1"/>
          <w:lang w:eastAsia="zh-CN"/>
        </w:rPr>
        <w:t xml:space="preserve"> be fixed to </w:t>
      </w:r>
      <w:r w:rsidR="0094595C">
        <w:rPr>
          <w:color w:val="000000" w:themeColor="text1"/>
          <w:lang w:eastAsia="zh-CN"/>
        </w:rPr>
        <w:t xml:space="preserve">occur consecutively.  Either way there is no flexibility in the period between successive PDSCH transmissions using the same grant.  In </w:t>
      </w:r>
      <w:r w:rsidR="002369D7">
        <w:rPr>
          <w:color w:val="000000" w:themeColor="text1"/>
          <w:lang w:eastAsia="zh-CN"/>
        </w:rPr>
        <w:t>contrast</w:t>
      </w:r>
      <w:r w:rsidR="0094595C">
        <w:rPr>
          <w:color w:val="000000" w:themeColor="text1"/>
          <w:lang w:eastAsia="zh-CN"/>
        </w:rPr>
        <w:t xml:space="preserve">, the SPS method supports the </w:t>
      </w:r>
      <w:r w:rsidR="0094595C" w:rsidRPr="0074379B">
        <w:rPr>
          <w:b/>
          <w:lang w:eastAsia="zh-CN"/>
        </w:rPr>
        <w:t>semiPersistSchedIntervalDL</w:t>
      </w:r>
      <w:r w:rsidR="0094595C">
        <w:rPr>
          <w:color w:val="000000" w:themeColor="text1"/>
          <w:lang w:eastAsia="zh-CN"/>
        </w:rPr>
        <w:t xml:space="preserve"> </w:t>
      </w:r>
      <w:r w:rsidR="002369D7">
        <w:rPr>
          <w:color w:val="000000" w:themeColor="text1"/>
          <w:lang w:eastAsia="zh-CN"/>
        </w:rPr>
        <w:t xml:space="preserve">parameter </w:t>
      </w:r>
      <w:r w:rsidR="0094595C">
        <w:rPr>
          <w:color w:val="000000" w:themeColor="text1"/>
          <w:lang w:eastAsia="zh-CN"/>
        </w:rPr>
        <w:t>that enables the period between successive PDSCH transmissions to</w:t>
      </w:r>
      <w:r w:rsidR="002369D7">
        <w:rPr>
          <w:color w:val="000000" w:themeColor="text1"/>
          <w:lang w:eastAsia="zh-CN"/>
        </w:rPr>
        <w:t xml:space="preserve"> varied.  In narrowband limited </w:t>
      </w:r>
      <w:bookmarkStart w:id="4" w:name="_GoBack"/>
      <w:bookmarkEnd w:id="4"/>
      <w:r w:rsidR="005D221F">
        <w:rPr>
          <w:color w:val="000000" w:themeColor="text1"/>
          <w:lang w:eastAsia="zh-CN"/>
        </w:rPr>
        <w:t>scenarios,</w:t>
      </w:r>
      <w:r w:rsidR="002369D7">
        <w:rPr>
          <w:color w:val="000000" w:themeColor="text1"/>
          <w:lang w:eastAsia="zh-CN"/>
        </w:rPr>
        <w:t xml:space="preserve"> these gaps could be used to support other traffic.</w:t>
      </w:r>
      <w:r w:rsidR="0094595C">
        <w:rPr>
          <w:color w:val="000000" w:themeColor="text1"/>
          <w:lang w:eastAsia="zh-CN"/>
        </w:rPr>
        <w:t xml:space="preserve"> </w:t>
      </w:r>
    </w:p>
    <w:p w14:paraId="4DA1FB0F" w14:textId="05427D93" w:rsidR="00710793" w:rsidRDefault="002369D7" w:rsidP="002369D7">
      <w:pPr>
        <w:jc w:val="both"/>
        <w:rPr>
          <w:lang w:eastAsia="zh-CN"/>
        </w:rPr>
      </w:pPr>
      <w:r>
        <w:rPr>
          <w:lang w:eastAsia="zh-CN"/>
        </w:rPr>
        <w:t xml:space="preserve">Given the discussion above, the following is proposed </w:t>
      </w:r>
      <w:r w:rsidR="003A0FA4">
        <w:rPr>
          <w:lang w:eastAsia="zh-CN"/>
        </w:rPr>
        <w:t>to</w:t>
      </w:r>
      <w:r>
        <w:rPr>
          <w:lang w:eastAsia="zh-CN"/>
        </w:rPr>
        <w:t xml:space="preserve"> reduce the control overhead required to support</w:t>
      </w:r>
      <w:r w:rsidR="003A0FA4">
        <w:rPr>
          <w:lang w:eastAsia="zh-CN"/>
        </w:rPr>
        <w:t xml:space="preserve"> the</w:t>
      </w:r>
      <w:r>
        <w:rPr>
          <w:lang w:eastAsia="zh-CN"/>
        </w:rPr>
        <w:t xml:space="preserve"> SC-MTCH.</w:t>
      </w:r>
    </w:p>
    <w:p w14:paraId="6BB6125A" w14:textId="77777777" w:rsidR="00161E2D" w:rsidRPr="00161E2D" w:rsidRDefault="00161E2D" w:rsidP="00161E2D">
      <w:pPr>
        <w:spacing w:after="0"/>
        <w:ind w:left="1701" w:hanging="1701"/>
        <w:rPr>
          <w:b/>
          <w:lang w:eastAsia="zh-CN"/>
        </w:rPr>
      </w:pPr>
    </w:p>
    <w:p w14:paraId="4140E549" w14:textId="7C901A1A" w:rsidR="002369D7" w:rsidRPr="004A75C1" w:rsidRDefault="002369D7" w:rsidP="002369D7">
      <w:pPr>
        <w:spacing w:after="0"/>
        <w:ind w:left="1701" w:hanging="1701"/>
        <w:rPr>
          <w:b/>
          <w:lang w:eastAsia="zh-CN"/>
        </w:rPr>
      </w:pPr>
      <w:r w:rsidRPr="004A75C1">
        <w:rPr>
          <w:b/>
          <w:lang w:eastAsia="zh-CN"/>
        </w:rPr>
        <w:t xml:space="preserve">Proposal </w:t>
      </w:r>
      <w:r w:rsidR="00373924">
        <w:rPr>
          <w:b/>
          <w:lang w:eastAsia="zh-CN"/>
        </w:rPr>
        <w:t>1</w:t>
      </w:r>
      <w:r w:rsidRPr="004A75C1">
        <w:rPr>
          <w:b/>
          <w:lang w:eastAsia="zh-CN"/>
        </w:rPr>
        <w:t>:</w:t>
      </w:r>
      <w:r w:rsidRPr="004A75C1">
        <w:rPr>
          <w:b/>
          <w:lang w:eastAsia="zh-CN"/>
        </w:rPr>
        <w:tab/>
      </w:r>
      <w:r w:rsidR="00F62705">
        <w:rPr>
          <w:b/>
          <w:lang w:eastAsia="zh-CN"/>
        </w:rPr>
        <w:t xml:space="preserve">To enable </w:t>
      </w:r>
      <w:r w:rsidR="0047543B">
        <w:rPr>
          <w:b/>
          <w:lang w:eastAsia="zh-CN"/>
        </w:rPr>
        <w:t xml:space="preserve">SPS </w:t>
      </w:r>
      <w:r w:rsidR="00F62705">
        <w:rPr>
          <w:b/>
          <w:lang w:eastAsia="zh-CN"/>
        </w:rPr>
        <w:t>to be used to</w:t>
      </w:r>
      <w:r w:rsidRPr="004A75C1">
        <w:rPr>
          <w:b/>
          <w:lang w:eastAsia="zh-CN"/>
        </w:rPr>
        <w:t xml:space="preserve"> support the scheduling of a SC-MTCH, the SC-MCCH SCPTMConfiguration message for </w:t>
      </w:r>
      <w:r w:rsidR="00373924">
        <w:rPr>
          <w:b/>
          <w:lang w:eastAsia="zh-CN"/>
        </w:rPr>
        <w:t>a</w:t>
      </w:r>
      <w:r w:rsidRPr="004A75C1">
        <w:rPr>
          <w:b/>
          <w:lang w:eastAsia="zh-CN"/>
        </w:rPr>
        <w:t xml:space="preserve"> specific SC-MTCH, </w:t>
      </w:r>
      <w:r w:rsidR="00373924">
        <w:rPr>
          <w:b/>
          <w:lang w:eastAsia="zh-CN"/>
        </w:rPr>
        <w:t xml:space="preserve">includes </w:t>
      </w:r>
      <w:r w:rsidRPr="004A75C1">
        <w:rPr>
          <w:b/>
          <w:lang w:eastAsia="zh-CN"/>
        </w:rPr>
        <w:t>the following information:</w:t>
      </w:r>
    </w:p>
    <w:p w14:paraId="71A8E7CD" w14:textId="3FE06443" w:rsidR="002369D7" w:rsidRDefault="002369D7" w:rsidP="002369D7">
      <w:pPr>
        <w:pStyle w:val="ListParagraph"/>
        <w:numPr>
          <w:ilvl w:val="0"/>
          <w:numId w:val="20"/>
        </w:numPr>
        <w:spacing w:after="0"/>
        <w:rPr>
          <w:b/>
          <w:lang w:eastAsia="zh-CN"/>
        </w:rPr>
      </w:pPr>
      <w:r w:rsidRPr="004A75C1">
        <w:rPr>
          <w:b/>
          <w:lang w:eastAsia="zh-CN"/>
        </w:rPr>
        <w:t>SPS-C-RNTI</w:t>
      </w:r>
    </w:p>
    <w:p w14:paraId="1E73472B" w14:textId="477DF484" w:rsidR="002369D7" w:rsidRPr="004A75C1" w:rsidRDefault="002369D7" w:rsidP="002369D7">
      <w:pPr>
        <w:pStyle w:val="ListParagraph"/>
        <w:numPr>
          <w:ilvl w:val="0"/>
          <w:numId w:val="20"/>
        </w:numPr>
        <w:spacing w:after="0"/>
        <w:rPr>
          <w:b/>
          <w:lang w:eastAsia="zh-CN"/>
        </w:rPr>
      </w:pPr>
      <w:r w:rsidRPr="002369D7">
        <w:rPr>
          <w:b/>
          <w:lang w:eastAsia="zh-CN"/>
        </w:rPr>
        <w:t>semiPersistSchedIntervalDL</w:t>
      </w:r>
      <w:r w:rsidRPr="002369D7">
        <w:rPr>
          <w:b/>
          <w:lang w:eastAsia="zh-CN"/>
        </w:rPr>
        <w:tab/>
      </w:r>
    </w:p>
    <w:p w14:paraId="1B4F599A" w14:textId="77777777" w:rsidR="00161E2D" w:rsidRPr="00161E2D" w:rsidRDefault="00161E2D" w:rsidP="00161E2D">
      <w:pPr>
        <w:pStyle w:val="ListParagraph"/>
        <w:spacing w:after="0"/>
        <w:ind w:left="2061"/>
        <w:rPr>
          <w:b/>
          <w:strike/>
          <w:lang w:eastAsia="zh-CN"/>
        </w:rPr>
      </w:pPr>
    </w:p>
    <w:p w14:paraId="67066B47" w14:textId="7AB5C667" w:rsidR="008D2FCC" w:rsidRPr="008D2FCC" w:rsidRDefault="002369D7" w:rsidP="00373924">
      <w:pPr>
        <w:spacing w:after="0"/>
        <w:ind w:left="1701" w:hanging="1701"/>
        <w:rPr>
          <w:b/>
          <w:lang w:eastAsia="zh-CN"/>
        </w:rPr>
      </w:pPr>
      <w:r w:rsidRPr="004A75C1">
        <w:rPr>
          <w:b/>
          <w:lang w:eastAsia="zh-CN"/>
        </w:rPr>
        <w:t xml:space="preserve">Proposal </w:t>
      </w:r>
      <w:r w:rsidR="00373924">
        <w:rPr>
          <w:b/>
          <w:lang w:eastAsia="zh-CN"/>
        </w:rPr>
        <w:t>2</w:t>
      </w:r>
      <w:r w:rsidRPr="004A75C1">
        <w:rPr>
          <w:b/>
          <w:lang w:eastAsia="zh-CN"/>
        </w:rPr>
        <w:t>:</w:t>
      </w:r>
      <w:r w:rsidRPr="004A75C1">
        <w:rPr>
          <w:b/>
          <w:lang w:eastAsia="zh-CN"/>
        </w:rPr>
        <w:tab/>
        <w:t xml:space="preserve">When SPS is used to support the scheduling of a SC-MTCH, the </w:t>
      </w:r>
      <w:r w:rsidR="00092FFE">
        <w:rPr>
          <w:b/>
          <w:lang w:eastAsia="zh-CN"/>
        </w:rPr>
        <w:t>UE monitors the SC-MTCH MPDCCH</w:t>
      </w:r>
      <w:r w:rsidR="0047543B">
        <w:rPr>
          <w:b/>
          <w:lang w:eastAsia="zh-CN"/>
        </w:rPr>
        <w:t xml:space="preserve"> search space</w:t>
      </w:r>
      <w:r w:rsidR="00092FFE">
        <w:rPr>
          <w:b/>
          <w:lang w:eastAsia="zh-CN"/>
        </w:rPr>
        <w:t xml:space="preserve"> for </w:t>
      </w:r>
      <w:r w:rsidR="008D2FCC">
        <w:rPr>
          <w:b/>
          <w:lang w:eastAsia="zh-CN"/>
        </w:rPr>
        <w:t xml:space="preserve">the </w:t>
      </w:r>
      <w:r w:rsidR="00092FFE">
        <w:rPr>
          <w:b/>
          <w:lang w:eastAsia="zh-CN"/>
        </w:rPr>
        <w:t>SPS ACTIVATION DCI</w:t>
      </w:r>
      <w:r w:rsidR="00373924">
        <w:rPr>
          <w:b/>
          <w:lang w:eastAsia="zh-CN"/>
        </w:rPr>
        <w:t>,</w:t>
      </w:r>
      <w:r w:rsidR="00C55452">
        <w:rPr>
          <w:b/>
          <w:lang w:eastAsia="zh-CN"/>
        </w:rPr>
        <w:t xml:space="preserve"> </w:t>
      </w:r>
      <w:r w:rsidR="00373924">
        <w:rPr>
          <w:b/>
          <w:lang w:eastAsia="zh-CN"/>
        </w:rPr>
        <w:t>to determine when to activate SPS SC-MTCH session.</w:t>
      </w:r>
      <w:r w:rsidR="008D2FCC">
        <w:rPr>
          <w:b/>
          <w:lang w:eastAsia="zh-CN"/>
        </w:rPr>
        <w:t xml:space="preserve"> </w:t>
      </w:r>
    </w:p>
    <w:p w14:paraId="39890C48" w14:textId="77777777" w:rsidR="00092FFE" w:rsidRPr="004A75C1" w:rsidRDefault="00092FFE" w:rsidP="00092FFE">
      <w:pPr>
        <w:pStyle w:val="ListParagraph"/>
        <w:spacing w:after="0"/>
        <w:ind w:left="2061"/>
        <w:rPr>
          <w:b/>
          <w:lang w:eastAsia="zh-CN"/>
        </w:rPr>
      </w:pPr>
    </w:p>
    <w:p w14:paraId="132FA06E" w14:textId="05AF0EE2" w:rsidR="00E251AC" w:rsidRDefault="002369D7" w:rsidP="00E251AC">
      <w:pPr>
        <w:spacing w:after="0"/>
        <w:ind w:left="1701" w:hanging="1701"/>
        <w:rPr>
          <w:b/>
          <w:lang w:eastAsia="zh-CN"/>
        </w:rPr>
      </w:pPr>
      <w:r w:rsidRPr="004A75C1">
        <w:rPr>
          <w:b/>
          <w:lang w:eastAsia="zh-CN"/>
        </w:rPr>
        <w:lastRenderedPageBreak/>
        <w:t xml:space="preserve">Proposal </w:t>
      </w:r>
      <w:r w:rsidR="00F62705">
        <w:rPr>
          <w:b/>
          <w:lang w:eastAsia="zh-CN"/>
        </w:rPr>
        <w:t>3</w:t>
      </w:r>
      <w:r w:rsidRPr="004A75C1">
        <w:rPr>
          <w:b/>
          <w:lang w:eastAsia="zh-CN"/>
        </w:rPr>
        <w:t>:</w:t>
      </w:r>
      <w:r w:rsidRPr="004A75C1">
        <w:rPr>
          <w:b/>
          <w:lang w:eastAsia="zh-CN"/>
        </w:rPr>
        <w:tab/>
      </w:r>
      <w:r w:rsidR="00092FFE" w:rsidRPr="004A75C1">
        <w:rPr>
          <w:b/>
          <w:lang w:eastAsia="zh-CN"/>
        </w:rPr>
        <w:t>When SPS scheduling of a SC-MTCH</w:t>
      </w:r>
      <w:r w:rsidR="00092FFE">
        <w:rPr>
          <w:b/>
          <w:lang w:eastAsia="zh-CN"/>
        </w:rPr>
        <w:t xml:space="preserve"> has been activated</w:t>
      </w:r>
      <w:r w:rsidR="00092FFE" w:rsidRPr="004A75C1">
        <w:rPr>
          <w:b/>
          <w:lang w:eastAsia="zh-CN"/>
        </w:rPr>
        <w:t xml:space="preserve">, the </w:t>
      </w:r>
      <w:r w:rsidR="00092FFE">
        <w:rPr>
          <w:b/>
          <w:lang w:eastAsia="zh-CN"/>
        </w:rPr>
        <w:t>UE monitors</w:t>
      </w:r>
      <w:r w:rsidR="0030007C">
        <w:rPr>
          <w:b/>
          <w:lang w:eastAsia="zh-CN"/>
        </w:rPr>
        <w:t xml:space="preserve"> </w:t>
      </w:r>
      <w:r w:rsidR="00373924">
        <w:rPr>
          <w:b/>
          <w:lang w:eastAsia="zh-CN"/>
        </w:rPr>
        <w:t>the</w:t>
      </w:r>
      <w:r w:rsidR="00092FFE">
        <w:rPr>
          <w:b/>
          <w:lang w:eastAsia="zh-CN"/>
        </w:rPr>
        <w:t xml:space="preserve"> SC-MTCH MPDCCH </w:t>
      </w:r>
      <w:r w:rsidR="0047543B">
        <w:rPr>
          <w:b/>
          <w:lang w:eastAsia="zh-CN"/>
        </w:rPr>
        <w:t xml:space="preserve">search space </w:t>
      </w:r>
      <w:r w:rsidR="00092FFE">
        <w:rPr>
          <w:b/>
          <w:lang w:eastAsia="zh-CN"/>
        </w:rPr>
        <w:t xml:space="preserve">for </w:t>
      </w:r>
      <w:r w:rsidR="0030007C">
        <w:rPr>
          <w:b/>
          <w:lang w:eastAsia="zh-CN"/>
        </w:rPr>
        <w:t xml:space="preserve">the </w:t>
      </w:r>
      <w:r w:rsidR="00092FFE">
        <w:rPr>
          <w:b/>
          <w:lang w:eastAsia="zh-CN"/>
        </w:rPr>
        <w:t>SPS RELEASE DCI</w:t>
      </w:r>
      <w:r w:rsidR="00373924">
        <w:rPr>
          <w:b/>
          <w:lang w:eastAsia="zh-CN"/>
        </w:rPr>
        <w:t>,</w:t>
      </w:r>
      <w:r w:rsidR="00092FFE">
        <w:rPr>
          <w:b/>
          <w:lang w:eastAsia="zh-CN"/>
        </w:rPr>
        <w:t xml:space="preserve"> </w:t>
      </w:r>
      <w:r w:rsidR="00C55452">
        <w:rPr>
          <w:b/>
          <w:lang w:eastAsia="zh-CN"/>
        </w:rPr>
        <w:t>to</w:t>
      </w:r>
      <w:r w:rsidR="00092FFE">
        <w:rPr>
          <w:b/>
          <w:lang w:eastAsia="zh-CN"/>
        </w:rPr>
        <w:t xml:space="preserve"> </w:t>
      </w:r>
      <w:r w:rsidR="0068344F">
        <w:rPr>
          <w:b/>
          <w:lang w:eastAsia="zh-CN"/>
        </w:rPr>
        <w:t>determine when to</w:t>
      </w:r>
      <w:r w:rsidR="00092FFE">
        <w:rPr>
          <w:b/>
          <w:lang w:eastAsia="zh-CN"/>
        </w:rPr>
        <w:t xml:space="preserve"> terminate an ongoing SPS SC-MTCH session.</w:t>
      </w:r>
    </w:p>
    <w:p w14:paraId="7739F135" w14:textId="3F5B66B8" w:rsidR="00674DE9" w:rsidRDefault="00674DE9" w:rsidP="00E251AC">
      <w:pPr>
        <w:spacing w:after="0"/>
        <w:ind w:left="1701" w:hanging="1701"/>
        <w:rPr>
          <w:b/>
          <w:lang w:eastAsia="zh-CN"/>
        </w:rPr>
      </w:pPr>
    </w:p>
    <w:p w14:paraId="30806913" w14:textId="0C97B0B5" w:rsidR="00674DE9" w:rsidRDefault="00674DE9" w:rsidP="00E251AC">
      <w:pPr>
        <w:spacing w:after="0"/>
        <w:ind w:left="1701" w:hanging="1701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F62705">
        <w:rPr>
          <w:b/>
          <w:lang w:eastAsia="zh-CN"/>
        </w:rPr>
        <w:t>4</w:t>
      </w:r>
      <w:r>
        <w:rPr>
          <w:b/>
          <w:lang w:eastAsia="zh-CN"/>
        </w:rPr>
        <w:t>:</w:t>
      </w:r>
      <w:r>
        <w:rPr>
          <w:b/>
          <w:lang w:eastAsia="zh-CN"/>
        </w:rPr>
        <w:tab/>
        <w:t>The</w:t>
      </w:r>
      <w:r w:rsidR="00C55452">
        <w:rPr>
          <w:b/>
          <w:lang w:eastAsia="zh-CN"/>
        </w:rPr>
        <w:t xml:space="preserve"> SPS Activation and Release DCIs reuse the same DCI format as that used to schedule non-SPS FeMTC SC-MTCH PDSCH transmissions, but with a CRC scrambled by the SPS-C-RNTI.</w:t>
      </w:r>
    </w:p>
    <w:p w14:paraId="70502EC0" w14:textId="77777777" w:rsidR="00473444" w:rsidRDefault="00473444" w:rsidP="00E251AC">
      <w:pPr>
        <w:spacing w:after="0"/>
        <w:ind w:left="1701" w:hanging="1701"/>
        <w:rPr>
          <w:b/>
          <w:lang w:eastAsia="zh-CN"/>
        </w:rPr>
      </w:pPr>
    </w:p>
    <w:p w14:paraId="0C093DA3" w14:textId="6CF595DE" w:rsidR="00D23164" w:rsidRPr="00093D18" w:rsidRDefault="0030007C" w:rsidP="00093D18">
      <w:pPr>
        <w:spacing w:after="0"/>
        <w:ind w:left="1701" w:hanging="1701"/>
        <w:rPr>
          <w:lang w:eastAsia="zh-CN"/>
        </w:rPr>
      </w:pPr>
      <w:r w:rsidRPr="004A75C1">
        <w:rPr>
          <w:b/>
          <w:lang w:eastAsia="zh-CN"/>
        </w:rPr>
        <w:t xml:space="preserve">Proposal </w:t>
      </w:r>
      <w:r w:rsidR="00161E2D">
        <w:rPr>
          <w:b/>
          <w:lang w:eastAsia="zh-CN"/>
        </w:rPr>
        <w:t>5</w:t>
      </w:r>
      <w:r w:rsidRPr="004A75C1">
        <w:rPr>
          <w:b/>
          <w:lang w:eastAsia="zh-CN"/>
        </w:rPr>
        <w:t>:</w:t>
      </w:r>
      <w:r w:rsidRPr="004A75C1">
        <w:rPr>
          <w:b/>
          <w:lang w:eastAsia="zh-CN"/>
        </w:rPr>
        <w:tab/>
      </w:r>
      <w:r w:rsidR="008D2FCC">
        <w:rPr>
          <w:b/>
          <w:lang w:eastAsia="zh-CN"/>
        </w:rPr>
        <w:t>The period between</w:t>
      </w:r>
      <w:r w:rsidR="00674DE9">
        <w:rPr>
          <w:b/>
          <w:lang w:eastAsia="zh-CN"/>
        </w:rPr>
        <w:t xml:space="preserve"> SPS configured SC-MTCH</w:t>
      </w:r>
      <w:r w:rsidR="008D2FCC">
        <w:rPr>
          <w:b/>
          <w:lang w:eastAsia="zh-CN"/>
        </w:rPr>
        <w:t xml:space="preserve"> PDSCH transmissions is </w:t>
      </w:r>
      <w:r w:rsidR="00373924">
        <w:rPr>
          <w:b/>
          <w:lang w:eastAsia="zh-CN"/>
        </w:rPr>
        <w:t>provided</w:t>
      </w:r>
      <w:r w:rsidR="008D2FCC">
        <w:rPr>
          <w:b/>
          <w:lang w:eastAsia="zh-CN"/>
        </w:rPr>
        <w:t xml:space="preserve"> by the </w:t>
      </w:r>
      <w:r w:rsidR="008D2FCC" w:rsidRPr="002369D7">
        <w:rPr>
          <w:b/>
          <w:lang w:eastAsia="zh-CN"/>
        </w:rPr>
        <w:t>semiPersistSchedIntervalDL</w:t>
      </w:r>
      <w:r w:rsidR="008D2FCC">
        <w:rPr>
          <w:b/>
          <w:lang w:eastAsia="zh-CN"/>
        </w:rPr>
        <w:t xml:space="preserve"> parameter</w:t>
      </w:r>
      <w:r w:rsidR="00D87040">
        <w:rPr>
          <w:b/>
          <w:lang w:eastAsia="zh-CN"/>
        </w:rPr>
        <w:t>,</w:t>
      </w:r>
      <w:r w:rsidR="008D2FCC">
        <w:rPr>
          <w:b/>
          <w:lang w:eastAsia="zh-CN"/>
        </w:rPr>
        <w:t xml:space="preserve"> </w:t>
      </w:r>
      <w:r w:rsidR="00373924">
        <w:rPr>
          <w:b/>
          <w:lang w:eastAsia="zh-CN"/>
        </w:rPr>
        <w:t>which is defined as a</w:t>
      </w:r>
      <w:r w:rsidR="00000655">
        <w:rPr>
          <w:b/>
          <w:lang w:eastAsia="zh-CN"/>
        </w:rPr>
        <w:t xml:space="preserve"> </w:t>
      </w:r>
      <w:r w:rsidR="00E251AC">
        <w:rPr>
          <w:b/>
          <w:lang w:eastAsia="zh-CN"/>
        </w:rPr>
        <w:t>multipl</w:t>
      </w:r>
      <w:r w:rsidR="00674DE9">
        <w:rPr>
          <w:b/>
          <w:lang w:eastAsia="zh-CN"/>
        </w:rPr>
        <w:t>ier</w:t>
      </w:r>
      <w:r w:rsidR="00E251AC">
        <w:rPr>
          <w:b/>
          <w:lang w:eastAsia="zh-CN"/>
        </w:rPr>
        <w:t xml:space="preserve"> of </w:t>
      </w:r>
      <w:r w:rsidR="00674DE9">
        <w:rPr>
          <w:b/>
          <w:lang w:eastAsia="zh-CN"/>
        </w:rPr>
        <w:t xml:space="preserve">SC-MTCH PDSCH </w:t>
      </w:r>
      <w:r w:rsidR="00E251AC">
        <w:rPr>
          <w:b/>
          <w:lang w:eastAsia="zh-CN"/>
        </w:rPr>
        <w:t>R</w:t>
      </w:r>
      <w:r w:rsidR="00E251AC" w:rsidRPr="00373924">
        <w:rPr>
          <w:b/>
          <w:vertAlign w:val="subscript"/>
          <w:lang w:eastAsia="zh-CN"/>
        </w:rPr>
        <w:t>max</w:t>
      </w:r>
      <w:r w:rsidR="00E251AC">
        <w:rPr>
          <w:b/>
          <w:lang w:eastAsia="zh-CN"/>
        </w:rPr>
        <w:t xml:space="preserve"> (i.e. G) {</w:t>
      </w:r>
      <w:r w:rsidR="00E251AC" w:rsidRPr="00B97A5B">
        <w:rPr>
          <w:b/>
          <w:lang w:eastAsia="zh-CN"/>
        </w:rPr>
        <w:t>1, 1.5, 2, 2.5, 4, 5, 8, 10</w:t>
      </w:r>
      <w:r w:rsidR="00E251AC">
        <w:rPr>
          <w:lang w:eastAsia="zh-CN"/>
        </w:rPr>
        <w:t xml:space="preserve">}.  </w:t>
      </w:r>
    </w:p>
    <w:p w14:paraId="43407661" w14:textId="77777777" w:rsidR="00D23164" w:rsidRDefault="00D23164" w:rsidP="008D2FCC">
      <w:pPr>
        <w:spacing w:after="0"/>
        <w:rPr>
          <w:b/>
          <w:lang w:eastAsia="zh-CN"/>
        </w:rPr>
      </w:pPr>
    </w:p>
    <w:p w14:paraId="2FBB91E9" w14:textId="681B7E7A" w:rsidR="00131C9D" w:rsidRDefault="00131C9D" w:rsidP="0030007C">
      <w:pPr>
        <w:spacing w:after="0"/>
        <w:ind w:left="1701" w:hanging="1701"/>
        <w:rPr>
          <w:b/>
          <w:lang w:eastAsia="zh-CN"/>
        </w:rPr>
      </w:pPr>
      <w:r>
        <w:rPr>
          <w:b/>
          <w:lang w:eastAsia="zh-CN"/>
        </w:rPr>
        <w:t>Proposal 6:</w:t>
      </w:r>
      <w:r>
        <w:rPr>
          <w:b/>
          <w:lang w:eastAsia="zh-CN"/>
        </w:rPr>
        <w:tab/>
      </w:r>
      <w:r w:rsidR="00674DE9" w:rsidRPr="00EE30BE">
        <w:rPr>
          <w:b/>
          <w:lang w:eastAsia="zh-CN"/>
        </w:rPr>
        <w:t>The</w:t>
      </w:r>
      <w:r w:rsidR="00093D18" w:rsidRPr="00EE30BE">
        <w:rPr>
          <w:b/>
          <w:lang w:eastAsia="zh-CN"/>
        </w:rPr>
        <w:t xml:space="preserve"> UE is </w:t>
      </w:r>
      <w:r w:rsidR="00674DE9" w:rsidRPr="00EE30BE">
        <w:rPr>
          <w:b/>
          <w:lang w:eastAsia="zh-CN"/>
        </w:rPr>
        <w:t xml:space="preserve">expected to prioritise SC-MTCH MPDCCH monitoring above </w:t>
      </w:r>
      <w:r w:rsidR="00093D18" w:rsidRPr="00EE30BE">
        <w:rPr>
          <w:b/>
          <w:lang w:eastAsia="zh-CN"/>
        </w:rPr>
        <w:t xml:space="preserve">SPS </w:t>
      </w:r>
      <w:r w:rsidR="00E251AC" w:rsidRPr="00EE30BE">
        <w:rPr>
          <w:b/>
          <w:lang w:eastAsia="zh-CN"/>
        </w:rPr>
        <w:t>SC-MTCH PDSCH transmission</w:t>
      </w:r>
      <w:r w:rsidR="00674DE9" w:rsidRPr="00EE30BE">
        <w:rPr>
          <w:b/>
          <w:lang w:eastAsia="zh-CN"/>
        </w:rPr>
        <w:t xml:space="preserve"> reception in the event of collisions.</w:t>
      </w:r>
    </w:p>
    <w:p w14:paraId="465AB05D" w14:textId="53BE9AAA" w:rsidR="00000655" w:rsidRDefault="00000655" w:rsidP="0030007C">
      <w:pPr>
        <w:spacing w:after="0"/>
        <w:ind w:left="1701" w:hanging="1701"/>
        <w:rPr>
          <w:b/>
          <w:lang w:eastAsia="zh-CN"/>
        </w:rPr>
      </w:pPr>
    </w:p>
    <w:p w14:paraId="38E6B0F7" w14:textId="392FDE44" w:rsidR="00887C1F" w:rsidRDefault="00887C1F" w:rsidP="00887C1F">
      <w:pPr>
        <w:pStyle w:val="Heading1"/>
        <w:ind w:hanging="720"/>
      </w:pPr>
      <w:r>
        <w:t>Conclusions</w:t>
      </w:r>
    </w:p>
    <w:bookmarkEnd w:id="2"/>
    <w:bookmarkEnd w:id="3"/>
    <w:p w14:paraId="3CACF55E" w14:textId="542BB759" w:rsidR="00887C1F" w:rsidRPr="00BB4A3C" w:rsidRDefault="00BB4A3C" w:rsidP="00811E4D">
      <w:pPr>
        <w:jc w:val="both"/>
        <w:rPr>
          <w:b/>
          <w:u w:val="single"/>
          <w:lang w:eastAsia="zh-CN"/>
        </w:rPr>
      </w:pPr>
      <w:r w:rsidRPr="00BB4A3C">
        <w:t xml:space="preserve">In this contribution, we have </w:t>
      </w:r>
      <w:r w:rsidR="00E52916">
        <w:t>reviewed how SPS currently works for Release-13 eMTC UEs</w:t>
      </w:r>
      <w:r w:rsidR="003A0FA4">
        <w:t xml:space="preserve"> and discussed how it could be developed to support Release-14 eMTC SC-PTM</w:t>
      </w:r>
      <w:r w:rsidR="00E52916">
        <w:t xml:space="preserve">.  From that review </w:t>
      </w:r>
      <w:r w:rsidRPr="00BB4A3C">
        <w:t>we have the following proposals for RAN1 to consider</w:t>
      </w:r>
      <w:r w:rsidR="008A0538">
        <w:t>.</w:t>
      </w:r>
    </w:p>
    <w:p w14:paraId="7481F381" w14:textId="77777777" w:rsidR="00F62705" w:rsidRPr="004A75C1" w:rsidRDefault="00F62705" w:rsidP="00F62705">
      <w:pPr>
        <w:spacing w:after="0"/>
        <w:ind w:left="1701" w:hanging="1701"/>
        <w:rPr>
          <w:b/>
          <w:lang w:eastAsia="zh-CN"/>
        </w:rPr>
      </w:pPr>
      <w:r w:rsidRPr="004A75C1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4A75C1">
        <w:rPr>
          <w:b/>
          <w:lang w:eastAsia="zh-CN"/>
        </w:rPr>
        <w:t>:</w:t>
      </w:r>
      <w:r w:rsidRPr="004A75C1">
        <w:rPr>
          <w:b/>
          <w:lang w:eastAsia="zh-CN"/>
        </w:rPr>
        <w:tab/>
      </w:r>
      <w:r>
        <w:rPr>
          <w:b/>
          <w:lang w:eastAsia="zh-CN"/>
        </w:rPr>
        <w:t>To enable SPS to be used to</w:t>
      </w:r>
      <w:r w:rsidRPr="004A75C1">
        <w:rPr>
          <w:b/>
          <w:lang w:eastAsia="zh-CN"/>
        </w:rPr>
        <w:t xml:space="preserve"> support the scheduling of a SC-MTCH, the SC-MCCH SCPTMConfiguration message for </w:t>
      </w:r>
      <w:r>
        <w:rPr>
          <w:b/>
          <w:lang w:eastAsia="zh-CN"/>
        </w:rPr>
        <w:t>a</w:t>
      </w:r>
      <w:r w:rsidRPr="004A75C1">
        <w:rPr>
          <w:b/>
          <w:lang w:eastAsia="zh-CN"/>
        </w:rPr>
        <w:t xml:space="preserve"> specific SC-MTCH, </w:t>
      </w:r>
      <w:r>
        <w:rPr>
          <w:b/>
          <w:lang w:eastAsia="zh-CN"/>
        </w:rPr>
        <w:t xml:space="preserve">includes </w:t>
      </w:r>
      <w:r w:rsidRPr="004A75C1">
        <w:rPr>
          <w:b/>
          <w:lang w:eastAsia="zh-CN"/>
        </w:rPr>
        <w:t>the following information:</w:t>
      </w:r>
    </w:p>
    <w:p w14:paraId="386798C5" w14:textId="77777777" w:rsidR="00F62705" w:rsidRDefault="00F62705" w:rsidP="00F62705">
      <w:pPr>
        <w:pStyle w:val="ListParagraph"/>
        <w:numPr>
          <w:ilvl w:val="0"/>
          <w:numId w:val="20"/>
        </w:numPr>
        <w:spacing w:after="0"/>
        <w:rPr>
          <w:b/>
          <w:lang w:eastAsia="zh-CN"/>
        </w:rPr>
      </w:pPr>
      <w:r w:rsidRPr="004A75C1">
        <w:rPr>
          <w:b/>
          <w:lang w:eastAsia="zh-CN"/>
        </w:rPr>
        <w:t>SPS-C-RNTI</w:t>
      </w:r>
    </w:p>
    <w:p w14:paraId="795C8F9C" w14:textId="77777777" w:rsidR="00F62705" w:rsidRPr="004A75C1" w:rsidRDefault="00F62705" w:rsidP="00F62705">
      <w:pPr>
        <w:pStyle w:val="ListParagraph"/>
        <w:numPr>
          <w:ilvl w:val="0"/>
          <w:numId w:val="20"/>
        </w:numPr>
        <w:spacing w:after="0"/>
        <w:rPr>
          <w:b/>
          <w:lang w:eastAsia="zh-CN"/>
        </w:rPr>
      </w:pPr>
      <w:r w:rsidRPr="002369D7">
        <w:rPr>
          <w:b/>
          <w:lang w:eastAsia="zh-CN"/>
        </w:rPr>
        <w:t>semiPersistSchedIntervalDL</w:t>
      </w:r>
      <w:r w:rsidRPr="002369D7">
        <w:rPr>
          <w:b/>
          <w:lang w:eastAsia="zh-CN"/>
        </w:rPr>
        <w:tab/>
      </w:r>
    </w:p>
    <w:p w14:paraId="2D4C310D" w14:textId="77777777" w:rsidR="00F62705" w:rsidRPr="00161E2D" w:rsidRDefault="00F62705" w:rsidP="00F62705">
      <w:pPr>
        <w:pStyle w:val="ListParagraph"/>
        <w:spacing w:after="0"/>
        <w:ind w:left="2061"/>
        <w:rPr>
          <w:b/>
          <w:strike/>
          <w:lang w:eastAsia="zh-CN"/>
        </w:rPr>
      </w:pPr>
    </w:p>
    <w:p w14:paraId="5F029B5C" w14:textId="77777777" w:rsidR="00F62705" w:rsidRPr="008D2FCC" w:rsidRDefault="00F62705" w:rsidP="00F62705">
      <w:pPr>
        <w:spacing w:after="0"/>
        <w:ind w:left="1701" w:hanging="1701"/>
        <w:rPr>
          <w:b/>
          <w:lang w:eastAsia="zh-CN"/>
        </w:rPr>
      </w:pPr>
      <w:r w:rsidRPr="004A75C1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4A75C1">
        <w:rPr>
          <w:b/>
          <w:lang w:eastAsia="zh-CN"/>
        </w:rPr>
        <w:t>:</w:t>
      </w:r>
      <w:r w:rsidRPr="004A75C1">
        <w:rPr>
          <w:b/>
          <w:lang w:eastAsia="zh-CN"/>
        </w:rPr>
        <w:tab/>
        <w:t xml:space="preserve">When SPS is used to support the scheduling of a SC-MTCH, the </w:t>
      </w:r>
      <w:r>
        <w:rPr>
          <w:b/>
          <w:lang w:eastAsia="zh-CN"/>
        </w:rPr>
        <w:t xml:space="preserve">UE monitors the SC-MTCH MPDCCH search space for the SPS ACTIVATION DCI, to determine when to activate SPS SC-MTCH session. </w:t>
      </w:r>
    </w:p>
    <w:p w14:paraId="020EF7E2" w14:textId="77777777" w:rsidR="00F62705" w:rsidRPr="004A75C1" w:rsidRDefault="00F62705" w:rsidP="00F62705">
      <w:pPr>
        <w:pStyle w:val="ListParagraph"/>
        <w:spacing w:after="0"/>
        <w:ind w:left="2061"/>
        <w:rPr>
          <w:b/>
          <w:lang w:eastAsia="zh-CN"/>
        </w:rPr>
      </w:pPr>
    </w:p>
    <w:p w14:paraId="13485C51" w14:textId="77777777" w:rsidR="00F62705" w:rsidRDefault="00F62705" w:rsidP="00F62705">
      <w:pPr>
        <w:spacing w:after="0"/>
        <w:ind w:left="1701" w:hanging="1701"/>
        <w:rPr>
          <w:b/>
          <w:lang w:eastAsia="zh-CN"/>
        </w:rPr>
      </w:pPr>
      <w:r w:rsidRPr="004A75C1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4A75C1">
        <w:rPr>
          <w:b/>
          <w:lang w:eastAsia="zh-CN"/>
        </w:rPr>
        <w:t>:</w:t>
      </w:r>
      <w:r w:rsidRPr="004A75C1">
        <w:rPr>
          <w:b/>
          <w:lang w:eastAsia="zh-CN"/>
        </w:rPr>
        <w:tab/>
        <w:t>When SPS scheduling of a SC-MTCH</w:t>
      </w:r>
      <w:r>
        <w:rPr>
          <w:b/>
          <w:lang w:eastAsia="zh-CN"/>
        </w:rPr>
        <w:t xml:space="preserve"> has been activated</w:t>
      </w:r>
      <w:r w:rsidRPr="004A75C1">
        <w:rPr>
          <w:b/>
          <w:lang w:eastAsia="zh-CN"/>
        </w:rPr>
        <w:t xml:space="preserve">, the </w:t>
      </w:r>
      <w:r>
        <w:rPr>
          <w:b/>
          <w:lang w:eastAsia="zh-CN"/>
        </w:rPr>
        <w:t>UE monitors the SC-MTCH MPDCCH search space for the SPS RELEASE DCI, to determine when to terminate an ongoing SPS SC-MTCH session.</w:t>
      </w:r>
    </w:p>
    <w:p w14:paraId="5A0A4048" w14:textId="77777777" w:rsidR="00F62705" w:rsidRDefault="00F62705" w:rsidP="00F62705">
      <w:pPr>
        <w:spacing w:after="0"/>
        <w:ind w:left="1701" w:hanging="1701"/>
        <w:rPr>
          <w:b/>
          <w:lang w:eastAsia="zh-CN"/>
        </w:rPr>
      </w:pPr>
    </w:p>
    <w:p w14:paraId="5650E51E" w14:textId="77777777" w:rsidR="00F62705" w:rsidRDefault="00F62705" w:rsidP="00F62705">
      <w:pPr>
        <w:spacing w:after="0"/>
        <w:ind w:left="1701" w:hanging="1701"/>
        <w:rPr>
          <w:b/>
          <w:lang w:eastAsia="zh-CN"/>
        </w:rPr>
      </w:pPr>
      <w:r>
        <w:rPr>
          <w:b/>
          <w:lang w:eastAsia="zh-CN"/>
        </w:rPr>
        <w:t>Proposal 4:</w:t>
      </w:r>
      <w:r>
        <w:rPr>
          <w:b/>
          <w:lang w:eastAsia="zh-CN"/>
        </w:rPr>
        <w:tab/>
        <w:t>The SPS Activation and Release DCIs reuse the same DCI format as that used to schedule non-SPS FeMTC SC-MTCH PDSCH transmissions, but with a CRC scrambled by the SPS-C-RNTI.</w:t>
      </w:r>
    </w:p>
    <w:p w14:paraId="78729D5E" w14:textId="77777777" w:rsidR="00F62705" w:rsidRDefault="00F62705" w:rsidP="00F62705">
      <w:pPr>
        <w:spacing w:after="0"/>
        <w:ind w:left="1701" w:hanging="1701"/>
        <w:rPr>
          <w:b/>
          <w:lang w:eastAsia="zh-CN"/>
        </w:rPr>
      </w:pPr>
    </w:p>
    <w:p w14:paraId="600C0772" w14:textId="1DE17296" w:rsidR="00F62705" w:rsidRPr="00093D18" w:rsidRDefault="00F62705" w:rsidP="00F62705">
      <w:pPr>
        <w:spacing w:after="0"/>
        <w:ind w:left="1701" w:hanging="1701"/>
        <w:rPr>
          <w:lang w:eastAsia="zh-CN"/>
        </w:rPr>
      </w:pPr>
      <w:r w:rsidRPr="004A75C1">
        <w:rPr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 w:rsidRPr="004A75C1">
        <w:rPr>
          <w:b/>
          <w:lang w:eastAsia="zh-CN"/>
        </w:rPr>
        <w:t>:</w:t>
      </w:r>
      <w:r w:rsidRPr="004A75C1">
        <w:rPr>
          <w:b/>
          <w:lang w:eastAsia="zh-CN"/>
        </w:rPr>
        <w:tab/>
      </w:r>
      <w:r>
        <w:rPr>
          <w:b/>
          <w:lang w:eastAsia="zh-CN"/>
        </w:rPr>
        <w:t xml:space="preserve">The period between SPS configured SC-MTCH PDSCH transmissions is provided by the </w:t>
      </w:r>
      <w:r w:rsidRPr="002369D7">
        <w:rPr>
          <w:b/>
          <w:lang w:eastAsia="zh-CN"/>
        </w:rPr>
        <w:t>semiPersistSchedIntervalDL</w:t>
      </w:r>
      <w:r>
        <w:rPr>
          <w:b/>
          <w:lang w:eastAsia="zh-CN"/>
        </w:rPr>
        <w:t xml:space="preserve"> parameter</w:t>
      </w:r>
      <w:r w:rsidR="00D87040">
        <w:rPr>
          <w:b/>
          <w:lang w:eastAsia="zh-CN"/>
        </w:rPr>
        <w:t>,</w:t>
      </w:r>
      <w:r>
        <w:rPr>
          <w:b/>
          <w:lang w:eastAsia="zh-CN"/>
        </w:rPr>
        <w:t xml:space="preserve"> which is defined as a multiplier of SC-MTCH PDSCH R</w:t>
      </w:r>
      <w:r w:rsidRPr="00373924">
        <w:rPr>
          <w:b/>
          <w:vertAlign w:val="subscript"/>
          <w:lang w:eastAsia="zh-CN"/>
        </w:rPr>
        <w:t>max</w:t>
      </w:r>
      <w:r>
        <w:rPr>
          <w:b/>
          <w:lang w:eastAsia="zh-CN"/>
        </w:rPr>
        <w:t xml:space="preserve"> (i.e. G) {</w:t>
      </w:r>
      <w:r w:rsidRPr="00B97A5B">
        <w:rPr>
          <w:b/>
          <w:lang w:eastAsia="zh-CN"/>
        </w:rPr>
        <w:t>1, 1.5, 2, 2.5, 4, 5, 8, 10</w:t>
      </w:r>
      <w:r>
        <w:rPr>
          <w:lang w:eastAsia="zh-CN"/>
        </w:rPr>
        <w:t xml:space="preserve">}.  </w:t>
      </w:r>
    </w:p>
    <w:p w14:paraId="48869A9F" w14:textId="77777777" w:rsidR="00F62705" w:rsidRDefault="00F62705" w:rsidP="00F62705">
      <w:pPr>
        <w:spacing w:after="0"/>
        <w:rPr>
          <w:b/>
          <w:lang w:eastAsia="zh-CN"/>
        </w:rPr>
      </w:pPr>
    </w:p>
    <w:p w14:paraId="6EE6A96A" w14:textId="77777777" w:rsidR="00F62705" w:rsidRDefault="00F62705" w:rsidP="00F62705">
      <w:pPr>
        <w:spacing w:after="0"/>
        <w:ind w:left="1701" w:hanging="1701"/>
        <w:rPr>
          <w:b/>
          <w:lang w:eastAsia="zh-CN"/>
        </w:rPr>
      </w:pPr>
      <w:r>
        <w:rPr>
          <w:b/>
          <w:lang w:eastAsia="zh-CN"/>
        </w:rPr>
        <w:t>Proposal 6:</w:t>
      </w:r>
      <w:r>
        <w:rPr>
          <w:b/>
          <w:lang w:eastAsia="zh-CN"/>
        </w:rPr>
        <w:tab/>
        <w:t>The UE is expected to prioritise SC-MTCH MPDCCH monitoring above SPS SC-MTCH PDSCH transmission reception in the event of collisions.</w:t>
      </w:r>
    </w:p>
    <w:p w14:paraId="6017352F" w14:textId="4D4B85C5" w:rsidR="00887C1F" w:rsidRDefault="00887C1F" w:rsidP="009C53BF">
      <w:pPr>
        <w:pStyle w:val="Heading1"/>
        <w:ind w:hanging="720"/>
      </w:pPr>
      <w:r>
        <w:t>References</w:t>
      </w:r>
    </w:p>
    <w:p w14:paraId="1FB13D43" w14:textId="77777777" w:rsidR="0039302D" w:rsidRDefault="0039302D" w:rsidP="0039302D">
      <w:pPr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r>
        <w:rPr>
          <w:lang w:eastAsia="zh-CN"/>
        </w:rPr>
        <w:tab/>
        <w:t>RP-161321</w:t>
      </w:r>
      <w:r>
        <w:rPr>
          <w:lang w:eastAsia="zh-CN"/>
        </w:rPr>
        <w:tab/>
      </w:r>
      <w:r>
        <w:rPr>
          <w:lang w:eastAsia="zh-CN"/>
        </w:rPr>
        <w:tab/>
        <w:t>New WI proposal on Further Enhanced MTC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Ericsson</w:t>
      </w:r>
    </w:p>
    <w:p w14:paraId="0DA9D1BC" w14:textId="2D6FE41F" w:rsidR="0039302D" w:rsidRDefault="0039302D" w:rsidP="0039302D">
      <w:pPr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zh-CN"/>
        </w:rPr>
        <w:tab/>
        <w:t>Report of 3GPP RAN WG1 #87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hyperlink r:id="rId8" w:history="1">
        <w:r w:rsidRPr="0069509F">
          <w:rPr>
            <w:rStyle w:val="Hyperlink"/>
            <w:lang w:eastAsia="zh-CN"/>
          </w:rPr>
          <w:t>http://www.3gpp.org/ftp/tsg_ran/WG1_RL1/TSGR1_87/Report/</w:t>
        </w:r>
      </w:hyperlink>
    </w:p>
    <w:p w14:paraId="1401B6D5" w14:textId="4D76543E" w:rsidR="0039302D" w:rsidRDefault="0039302D" w:rsidP="0039302D">
      <w:pPr>
        <w:rPr>
          <w:rStyle w:val="Hyperlink"/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eastAsia="zh-CN"/>
        </w:rPr>
        <w:tab/>
        <w:t>Report of 3GPP RAN WG2 #95bis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hyperlink r:id="rId9" w:history="1">
        <w:r w:rsidRPr="0069509F">
          <w:rPr>
            <w:rStyle w:val="Hyperlink"/>
            <w:lang w:eastAsia="zh-CN"/>
          </w:rPr>
          <w:t>http://www.3gpp.org/ftp/tsg_ran/WG2_RL2/TSGR2_95bis/Report/</w:t>
        </w:r>
      </w:hyperlink>
    </w:p>
    <w:p w14:paraId="4F8AA48A" w14:textId="645EACCE" w:rsidR="00A0686A" w:rsidRPr="00A0686A" w:rsidRDefault="00A0686A" w:rsidP="0039302D">
      <w:r w:rsidRPr="00A0686A">
        <w:t>[4]</w:t>
      </w:r>
      <w:r w:rsidRPr="00A0686A">
        <w:tab/>
      </w:r>
      <w:r w:rsidRPr="00A0686A">
        <w:tab/>
        <w:t>R1-1611623</w:t>
      </w:r>
      <w:r w:rsidRPr="00A0686A">
        <w:tab/>
      </w:r>
      <w:r w:rsidRPr="00A0686A">
        <w:tab/>
      </w:r>
      <w:r w:rsidRPr="00A0686A">
        <w:rPr>
          <w:lang w:eastAsia="zh-CN"/>
        </w:rPr>
        <w:t>Support of multicast</w:t>
      </w:r>
      <w:r w:rsidRPr="00A0686A">
        <w:tab/>
      </w:r>
      <w:r w:rsidRPr="00A0686A">
        <w:tab/>
        <w:t>RAN1#87</w:t>
      </w:r>
      <w:r w:rsidRPr="00A0686A">
        <w:tab/>
      </w:r>
      <w:r w:rsidRPr="00A0686A">
        <w:tab/>
      </w:r>
      <w:r w:rsidRPr="00A0686A">
        <w:tab/>
      </w:r>
      <w:r w:rsidRPr="00A0686A">
        <w:tab/>
      </w:r>
      <w:r w:rsidRPr="00A0686A">
        <w:tab/>
      </w:r>
      <w:r w:rsidRPr="00A0686A">
        <w:tab/>
        <w:t>Qualcomm Incorporated</w:t>
      </w:r>
    </w:p>
    <w:p w14:paraId="1F183427" w14:textId="77777777" w:rsidR="00A0686A" w:rsidRDefault="00A0686A" w:rsidP="0039302D">
      <w:pPr>
        <w:rPr>
          <w:lang w:eastAsia="zh-CN"/>
        </w:rPr>
      </w:pPr>
    </w:p>
    <w:p w14:paraId="077337A2" w14:textId="77777777" w:rsidR="0039302D" w:rsidRDefault="0039302D" w:rsidP="0039302D">
      <w:pPr>
        <w:rPr>
          <w:lang w:eastAsia="zh-CN"/>
        </w:rPr>
      </w:pPr>
    </w:p>
    <w:p w14:paraId="29E01E5D" w14:textId="12B88A55" w:rsidR="006D0A51" w:rsidRDefault="006D0A51" w:rsidP="0039302D">
      <w:pPr>
        <w:rPr>
          <w:rStyle w:val="Hyperlink"/>
          <w:lang w:eastAsia="zh-CN"/>
        </w:rPr>
      </w:pPr>
    </w:p>
    <w:sectPr w:rsidR="006D0A51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F0825B" w14:textId="77777777" w:rsidR="00F53DA8" w:rsidRDefault="00F53DA8">
      <w:r>
        <w:separator/>
      </w:r>
    </w:p>
  </w:endnote>
  <w:endnote w:type="continuationSeparator" w:id="0">
    <w:p w14:paraId="34AAEDE5" w14:textId="77777777" w:rsidR="00F53DA8" w:rsidRDefault="00F53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C4E14" w14:textId="77777777" w:rsidR="00F53DA8" w:rsidRDefault="00F53DA8">
      <w:r>
        <w:separator/>
      </w:r>
    </w:p>
  </w:footnote>
  <w:footnote w:type="continuationSeparator" w:id="0">
    <w:p w14:paraId="1502D8A2" w14:textId="77777777" w:rsidR="00F53DA8" w:rsidRDefault="00F53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01C9"/>
    <w:multiLevelType w:val="hybridMultilevel"/>
    <w:tmpl w:val="7996E990"/>
    <w:lvl w:ilvl="0" w:tplc="DE086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9A6B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E004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5CD1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941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E3B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781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AE6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F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98019D"/>
    <w:multiLevelType w:val="hybridMultilevel"/>
    <w:tmpl w:val="0E182A24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9E7342"/>
    <w:multiLevelType w:val="hybridMultilevel"/>
    <w:tmpl w:val="718ED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A0C84"/>
    <w:multiLevelType w:val="hybridMultilevel"/>
    <w:tmpl w:val="CCFC6EAE"/>
    <w:lvl w:ilvl="0" w:tplc="FFFFFFFF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4" w15:restartNumberingAfterBreak="0">
    <w:nsid w:val="09E12917"/>
    <w:multiLevelType w:val="multilevel"/>
    <w:tmpl w:val="20BE5EF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0C734249"/>
    <w:multiLevelType w:val="hybridMultilevel"/>
    <w:tmpl w:val="5578503E"/>
    <w:lvl w:ilvl="0" w:tplc="FFFFFFFF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114B28FF"/>
    <w:multiLevelType w:val="multilevel"/>
    <w:tmpl w:val="EB12D6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11CE413F"/>
    <w:multiLevelType w:val="hybridMultilevel"/>
    <w:tmpl w:val="7E807E6A"/>
    <w:lvl w:ilvl="0" w:tplc="08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 w15:restartNumberingAfterBreak="0">
    <w:nsid w:val="120A495A"/>
    <w:multiLevelType w:val="hybridMultilevel"/>
    <w:tmpl w:val="9F60B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C17F77"/>
    <w:multiLevelType w:val="hybridMultilevel"/>
    <w:tmpl w:val="7628397C"/>
    <w:lvl w:ilvl="0" w:tplc="08090019">
      <w:start w:val="1"/>
      <w:numFmt w:val="lowerLetter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E38B1"/>
    <w:multiLevelType w:val="hybridMultilevel"/>
    <w:tmpl w:val="5CE64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A1AA1"/>
    <w:multiLevelType w:val="hybridMultilevel"/>
    <w:tmpl w:val="6C7EBE4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98F0C9D"/>
    <w:multiLevelType w:val="hybridMultilevel"/>
    <w:tmpl w:val="245C4048"/>
    <w:lvl w:ilvl="0" w:tplc="9D28B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EAD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D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EEF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20A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07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A07B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8E6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B8E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BB03C9E"/>
    <w:multiLevelType w:val="hybridMultilevel"/>
    <w:tmpl w:val="74D0A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A2184"/>
    <w:multiLevelType w:val="hybridMultilevel"/>
    <w:tmpl w:val="1D9088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E12815"/>
    <w:multiLevelType w:val="multilevel"/>
    <w:tmpl w:val="6B18FFC4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7" w15:restartNumberingAfterBreak="0">
    <w:nsid w:val="36FB6A03"/>
    <w:multiLevelType w:val="hybridMultilevel"/>
    <w:tmpl w:val="9364E116"/>
    <w:lvl w:ilvl="0" w:tplc="86E438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E347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27AA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24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69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CF6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5CD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20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B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E0C1B17"/>
    <w:multiLevelType w:val="hybridMultilevel"/>
    <w:tmpl w:val="017090B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16634CE"/>
    <w:multiLevelType w:val="hybridMultilevel"/>
    <w:tmpl w:val="EFB0B77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A282AAF"/>
    <w:multiLevelType w:val="hybridMultilevel"/>
    <w:tmpl w:val="8F4E24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92D8E"/>
    <w:multiLevelType w:val="hybridMultilevel"/>
    <w:tmpl w:val="9C16A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F0895"/>
    <w:multiLevelType w:val="hybridMultilevel"/>
    <w:tmpl w:val="C6CAC87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87C41"/>
    <w:multiLevelType w:val="hybridMultilevel"/>
    <w:tmpl w:val="56569D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EF2CCA"/>
    <w:multiLevelType w:val="hybridMultilevel"/>
    <w:tmpl w:val="103E8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2F3A99"/>
    <w:multiLevelType w:val="multilevel"/>
    <w:tmpl w:val="7F00B42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A7313AF"/>
    <w:multiLevelType w:val="hybridMultilevel"/>
    <w:tmpl w:val="C2A25E2E"/>
    <w:lvl w:ilvl="0" w:tplc="0809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7" w15:restartNumberingAfterBreak="0">
    <w:nsid w:val="6F57360C"/>
    <w:multiLevelType w:val="hybridMultilevel"/>
    <w:tmpl w:val="69AC5216"/>
    <w:lvl w:ilvl="0" w:tplc="E506A134">
      <w:start w:val="1"/>
      <w:numFmt w:val="decimal"/>
      <w:pStyle w:val="3GPPHeading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46DC0"/>
    <w:multiLevelType w:val="hybridMultilevel"/>
    <w:tmpl w:val="CAB4E0D2"/>
    <w:lvl w:ilvl="0" w:tplc="62FE4644">
      <w:start w:val="1"/>
      <w:numFmt w:val="bullet"/>
      <w:lvlText w:val="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708"/>
        </w:tabs>
        <w:ind w:left="-37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88"/>
        </w:tabs>
        <w:ind w:left="-29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68"/>
        </w:tabs>
        <w:ind w:left="-22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48"/>
        </w:tabs>
        <w:ind w:left="-1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28"/>
        </w:tabs>
        <w:ind w:left="-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"/>
        </w:tabs>
        <w:ind w:left="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</w:abstractNum>
  <w:abstractNum w:abstractNumId="29" w15:restartNumberingAfterBreak="0">
    <w:nsid w:val="720E5C87"/>
    <w:multiLevelType w:val="hybridMultilevel"/>
    <w:tmpl w:val="122EE8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235CAB"/>
    <w:multiLevelType w:val="hybridMultilevel"/>
    <w:tmpl w:val="B992CDA4"/>
    <w:lvl w:ilvl="0" w:tplc="0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1" w15:restartNumberingAfterBreak="0">
    <w:nsid w:val="7B31571C"/>
    <w:multiLevelType w:val="hybridMultilevel"/>
    <w:tmpl w:val="1B98F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7"/>
  </w:num>
  <w:num w:numId="3">
    <w:abstractNumId w:val="16"/>
    <w:lvlOverride w:ilvl="0">
      <w:lvl w:ilvl="0">
        <w:start w:val="1"/>
        <w:numFmt w:val="decimal"/>
        <w:pStyle w:val="Heading1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6"/>
  </w:num>
  <w:num w:numId="5">
    <w:abstractNumId w:val="14"/>
  </w:num>
  <w:num w:numId="6">
    <w:abstractNumId w:val="31"/>
  </w:num>
  <w:num w:numId="7">
    <w:abstractNumId w:val="25"/>
  </w:num>
  <w:num w:numId="8">
    <w:abstractNumId w:val="4"/>
  </w:num>
  <w:num w:numId="9">
    <w:abstractNumId w:val="19"/>
  </w:num>
  <w:num w:numId="10">
    <w:abstractNumId w:val="12"/>
  </w:num>
  <w:num w:numId="11">
    <w:abstractNumId w:val="3"/>
  </w:num>
  <w:num w:numId="12">
    <w:abstractNumId w:val="5"/>
  </w:num>
  <w:num w:numId="13">
    <w:abstractNumId w:val="24"/>
  </w:num>
  <w:num w:numId="14">
    <w:abstractNumId w:val="30"/>
  </w:num>
  <w:num w:numId="15">
    <w:abstractNumId w:val="8"/>
  </w:num>
  <w:num w:numId="16">
    <w:abstractNumId w:val="11"/>
  </w:num>
  <w:num w:numId="17">
    <w:abstractNumId w:val="20"/>
  </w:num>
  <w:num w:numId="18">
    <w:abstractNumId w:val="17"/>
  </w:num>
  <w:num w:numId="19">
    <w:abstractNumId w:val="28"/>
  </w:num>
  <w:num w:numId="20">
    <w:abstractNumId w:val="7"/>
  </w:num>
  <w:num w:numId="21">
    <w:abstractNumId w:val="22"/>
  </w:num>
  <w:num w:numId="22">
    <w:abstractNumId w:val="9"/>
  </w:num>
  <w:num w:numId="23">
    <w:abstractNumId w:val="18"/>
  </w:num>
  <w:num w:numId="24">
    <w:abstractNumId w:val="1"/>
  </w:num>
  <w:num w:numId="25">
    <w:abstractNumId w:val="2"/>
  </w:num>
  <w:num w:numId="26">
    <w:abstractNumId w:val="15"/>
  </w:num>
  <w:num w:numId="27">
    <w:abstractNumId w:val="23"/>
  </w:num>
  <w:num w:numId="28">
    <w:abstractNumId w:val="21"/>
  </w:num>
  <w:num w:numId="29">
    <w:abstractNumId w:val="26"/>
  </w:num>
  <w:num w:numId="30">
    <w:abstractNumId w:val="29"/>
  </w:num>
  <w:num w:numId="31">
    <w:abstractNumId w:val="0"/>
  </w:num>
  <w:num w:numId="32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nl-NL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19"/>
  <w:drawingGridVerticalSpacing w:val="119"/>
  <w:displayVerticalDrawingGridEvery w:val="0"/>
  <w:doNotUseMarginsForDrawingGridOrigin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655"/>
    <w:rsid w:val="00000853"/>
    <w:rsid w:val="00000CE7"/>
    <w:rsid w:val="00000ED8"/>
    <w:rsid w:val="0000141D"/>
    <w:rsid w:val="000023A6"/>
    <w:rsid w:val="0000250C"/>
    <w:rsid w:val="000032D6"/>
    <w:rsid w:val="000033ED"/>
    <w:rsid w:val="00003811"/>
    <w:rsid w:val="00003921"/>
    <w:rsid w:val="00003F15"/>
    <w:rsid w:val="00003F24"/>
    <w:rsid w:val="0000566B"/>
    <w:rsid w:val="00006A3F"/>
    <w:rsid w:val="00006B4C"/>
    <w:rsid w:val="00006BB1"/>
    <w:rsid w:val="00006DE9"/>
    <w:rsid w:val="000074C4"/>
    <w:rsid w:val="000109A5"/>
    <w:rsid w:val="00011360"/>
    <w:rsid w:val="0001170C"/>
    <w:rsid w:val="00011766"/>
    <w:rsid w:val="00011C53"/>
    <w:rsid w:val="00011C5F"/>
    <w:rsid w:val="00011EAA"/>
    <w:rsid w:val="0001245C"/>
    <w:rsid w:val="000144F8"/>
    <w:rsid w:val="00014945"/>
    <w:rsid w:val="00014A49"/>
    <w:rsid w:val="0001541B"/>
    <w:rsid w:val="0001622B"/>
    <w:rsid w:val="0001644E"/>
    <w:rsid w:val="000172CA"/>
    <w:rsid w:val="00017EDA"/>
    <w:rsid w:val="00017F2E"/>
    <w:rsid w:val="00020EA4"/>
    <w:rsid w:val="0002118F"/>
    <w:rsid w:val="00021990"/>
    <w:rsid w:val="00021ECE"/>
    <w:rsid w:val="00022790"/>
    <w:rsid w:val="000229B9"/>
    <w:rsid w:val="00022C9F"/>
    <w:rsid w:val="00023995"/>
    <w:rsid w:val="00024DC6"/>
    <w:rsid w:val="00025B5C"/>
    <w:rsid w:val="00025D50"/>
    <w:rsid w:val="00025F51"/>
    <w:rsid w:val="000269F3"/>
    <w:rsid w:val="0002766A"/>
    <w:rsid w:val="00027BB9"/>
    <w:rsid w:val="00027BCE"/>
    <w:rsid w:val="00027CAF"/>
    <w:rsid w:val="00027F0D"/>
    <w:rsid w:val="000304CE"/>
    <w:rsid w:val="00030860"/>
    <w:rsid w:val="00031425"/>
    <w:rsid w:val="00031C8B"/>
    <w:rsid w:val="00032523"/>
    <w:rsid w:val="000332E5"/>
    <w:rsid w:val="000338A0"/>
    <w:rsid w:val="0003396B"/>
    <w:rsid w:val="00034296"/>
    <w:rsid w:val="00034839"/>
    <w:rsid w:val="00034B7C"/>
    <w:rsid w:val="0003525C"/>
    <w:rsid w:val="00035E07"/>
    <w:rsid w:val="00036747"/>
    <w:rsid w:val="00036F5E"/>
    <w:rsid w:val="000403A2"/>
    <w:rsid w:val="00040C6B"/>
    <w:rsid w:val="00041E1E"/>
    <w:rsid w:val="00041E94"/>
    <w:rsid w:val="000427FB"/>
    <w:rsid w:val="000438B8"/>
    <w:rsid w:val="00043CB2"/>
    <w:rsid w:val="00044EE5"/>
    <w:rsid w:val="000452CB"/>
    <w:rsid w:val="00045A04"/>
    <w:rsid w:val="00045A94"/>
    <w:rsid w:val="00046A1B"/>
    <w:rsid w:val="00047327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3AE3"/>
    <w:rsid w:val="00053C00"/>
    <w:rsid w:val="00053C17"/>
    <w:rsid w:val="00053F4F"/>
    <w:rsid w:val="00054908"/>
    <w:rsid w:val="00054A13"/>
    <w:rsid w:val="00055403"/>
    <w:rsid w:val="00055656"/>
    <w:rsid w:val="00055933"/>
    <w:rsid w:val="00056359"/>
    <w:rsid w:val="00056544"/>
    <w:rsid w:val="00056613"/>
    <w:rsid w:val="00056A42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3ECA"/>
    <w:rsid w:val="0006450A"/>
    <w:rsid w:val="00064AD3"/>
    <w:rsid w:val="00064CCA"/>
    <w:rsid w:val="0006548E"/>
    <w:rsid w:val="00065716"/>
    <w:rsid w:val="00065FCB"/>
    <w:rsid w:val="00067092"/>
    <w:rsid w:val="0006720E"/>
    <w:rsid w:val="000675E5"/>
    <w:rsid w:val="0006764C"/>
    <w:rsid w:val="00067B22"/>
    <w:rsid w:val="0007027E"/>
    <w:rsid w:val="00070806"/>
    <w:rsid w:val="0007159C"/>
    <w:rsid w:val="000729A3"/>
    <w:rsid w:val="00072FD4"/>
    <w:rsid w:val="00072FFC"/>
    <w:rsid w:val="00074659"/>
    <w:rsid w:val="00074AE4"/>
    <w:rsid w:val="00075467"/>
    <w:rsid w:val="000755B4"/>
    <w:rsid w:val="00075E55"/>
    <w:rsid w:val="0007612E"/>
    <w:rsid w:val="00076DB1"/>
    <w:rsid w:val="00077713"/>
    <w:rsid w:val="000807A7"/>
    <w:rsid w:val="000809DB"/>
    <w:rsid w:val="00080E11"/>
    <w:rsid w:val="00081E47"/>
    <w:rsid w:val="0008247E"/>
    <w:rsid w:val="00082CDA"/>
    <w:rsid w:val="00083B02"/>
    <w:rsid w:val="000846E5"/>
    <w:rsid w:val="00084C0F"/>
    <w:rsid w:val="00084CC4"/>
    <w:rsid w:val="00085115"/>
    <w:rsid w:val="00085169"/>
    <w:rsid w:val="0008591B"/>
    <w:rsid w:val="0008631F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1464"/>
    <w:rsid w:val="000925D1"/>
    <w:rsid w:val="00092FFE"/>
    <w:rsid w:val="000932E8"/>
    <w:rsid w:val="000933D6"/>
    <w:rsid w:val="00093520"/>
    <w:rsid w:val="00093D18"/>
    <w:rsid w:val="00093F86"/>
    <w:rsid w:val="000945F8"/>
    <w:rsid w:val="00094ED5"/>
    <w:rsid w:val="00095DEB"/>
    <w:rsid w:val="000962CD"/>
    <w:rsid w:val="00096DEE"/>
    <w:rsid w:val="00097058"/>
    <w:rsid w:val="00097924"/>
    <w:rsid w:val="00097F98"/>
    <w:rsid w:val="000A07ED"/>
    <w:rsid w:val="000A20BA"/>
    <w:rsid w:val="000A2249"/>
    <w:rsid w:val="000A243A"/>
    <w:rsid w:val="000A2A66"/>
    <w:rsid w:val="000A2D56"/>
    <w:rsid w:val="000A3314"/>
    <w:rsid w:val="000A356B"/>
    <w:rsid w:val="000A3D29"/>
    <w:rsid w:val="000A44AD"/>
    <w:rsid w:val="000A44FB"/>
    <w:rsid w:val="000A46A6"/>
    <w:rsid w:val="000A47E2"/>
    <w:rsid w:val="000A4839"/>
    <w:rsid w:val="000A4945"/>
    <w:rsid w:val="000A4B03"/>
    <w:rsid w:val="000A4D7C"/>
    <w:rsid w:val="000A5721"/>
    <w:rsid w:val="000A609E"/>
    <w:rsid w:val="000A6A09"/>
    <w:rsid w:val="000A6CC2"/>
    <w:rsid w:val="000A6CEE"/>
    <w:rsid w:val="000A7205"/>
    <w:rsid w:val="000A7BE0"/>
    <w:rsid w:val="000A7CC0"/>
    <w:rsid w:val="000B0141"/>
    <w:rsid w:val="000B0884"/>
    <w:rsid w:val="000B0FC4"/>
    <w:rsid w:val="000B13C6"/>
    <w:rsid w:val="000B1B3D"/>
    <w:rsid w:val="000B2E92"/>
    <w:rsid w:val="000B2FF4"/>
    <w:rsid w:val="000B3798"/>
    <w:rsid w:val="000B3F94"/>
    <w:rsid w:val="000B47DA"/>
    <w:rsid w:val="000B4888"/>
    <w:rsid w:val="000B5875"/>
    <w:rsid w:val="000B64B0"/>
    <w:rsid w:val="000B6692"/>
    <w:rsid w:val="000B6A1C"/>
    <w:rsid w:val="000B766E"/>
    <w:rsid w:val="000B7B63"/>
    <w:rsid w:val="000B7EB9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56E4"/>
    <w:rsid w:val="000C6AB5"/>
    <w:rsid w:val="000C73F0"/>
    <w:rsid w:val="000C7659"/>
    <w:rsid w:val="000D0254"/>
    <w:rsid w:val="000D056B"/>
    <w:rsid w:val="000D134E"/>
    <w:rsid w:val="000D16C3"/>
    <w:rsid w:val="000D193A"/>
    <w:rsid w:val="000D1E5F"/>
    <w:rsid w:val="000D24B2"/>
    <w:rsid w:val="000D273D"/>
    <w:rsid w:val="000D29A9"/>
    <w:rsid w:val="000D2FC1"/>
    <w:rsid w:val="000D3441"/>
    <w:rsid w:val="000D3BE4"/>
    <w:rsid w:val="000D49A6"/>
    <w:rsid w:val="000D53B2"/>
    <w:rsid w:val="000D619B"/>
    <w:rsid w:val="000D6888"/>
    <w:rsid w:val="000D6D22"/>
    <w:rsid w:val="000D7470"/>
    <w:rsid w:val="000D75DF"/>
    <w:rsid w:val="000D775F"/>
    <w:rsid w:val="000D7CE1"/>
    <w:rsid w:val="000D7EC2"/>
    <w:rsid w:val="000E0D66"/>
    <w:rsid w:val="000E0ECC"/>
    <w:rsid w:val="000E13E9"/>
    <w:rsid w:val="000E1628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91A"/>
    <w:rsid w:val="000E7DBA"/>
    <w:rsid w:val="000F0E8D"/>
    <w:rsid w:val="000F1095"/>
    <w:rsid w:val="000F1655"/>
    <w:rsid w:val="000F19D4"/>
    <w:rsid w:val="000F2D63"/>
    <w:rsid w:val="000F3098"/>
    <w:rsid w:val="000F328B"/>
    <w:rsid w:val="000F3876"/>
    <w:rsid w:val="000F38E8"/>
    <w:rsid w:val="000F391E"/>
    <w:rsid w:val="000F41B3"/>
    <w:rsid w:val="000F6166"/>
    <w:rsid w:val="000F7613"/>
    <w:rsid w:val="000F78AF"/>
    <w:rsid w:val="001008E4"/>
    <w:rsid w:val="00100E7C"/>
    <w:rsid w:val="001010E6"/>
    <w:rsid w:val="00101381"/>
    <w:rsid w:val="00101D66"/>
    <w:rsid w:val="00101E85"/>
    <w:rsid w:val="00102C85"/>
    <w:rsid w:val="00103417"/>
    <w:rsid w:val="001036A3"/>
    <w:rsid w:val="001036A5"/>
    <w:rsid w:val="0010375D"/>
    <w:rsid w:val="00103AC1"/>
    <w:rsid w:val="001040D2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0CA9"/>
    <w:rsid w:val="00111621"/>
    <w:rsid w:val="0011303F"/>
    <w:rsid w:val="0011310D"/>
    <w:rsid w:val="001131E2"/>
    <w:rsid w:val="001132FF"/>
    <w:rsid w:val="0011577E"/>
    <w:rsid w:val="00115EB2"/>
    <w:rsid w:val="0011701C"/>
    <w:rsid w:val="001175AD"/>
    <w:rsid w:val="00120E81"/>
    <w:rsid w:val="001213C9"/>
    <w:rsid w:val="00121632"/>
    <w:rsid w:val="00122B4F"/>
    <w:rsid w:val="001231CA"/>
    <w:rsid w:val="0012399A"/>
    <w:rsid w:val="00123E86"/>
    <w:rsid w:val="001243CE"/>
    <w:rsid w:val="00125DEF"/>
    <w:rsid w:val="00126EBE"/>
    <w:rsid w:val="00126F1D"/>
    <w:rsid w:val="0012781D"/>
    <w:rsid w:val="00127937"/>
    <w:rsid w:val="00130BE1"/>
    <w:rsid w:val="001318E7"/>
    <w:rsid w:val="00131C9D"/>
    <w:rsid w:val="00131F8B"/>
    <w:rsid w:val="00132744"/>
    <w:rsid w:val="00133052"/>
    <w:rsid w:val="00133AC7"/>
    <w:rsid w:val="00134491"/>
    <w:rsid w:val="00135F42"/>
    <w:rsid w:val="0013602C"/>
    <w:rsid w:val="001365B7"/>
    <w:rsid w:val="00137143"/>
    <w:rsid w:val="00137632"/>
    <w:rsid w:val="00137B0E"/>
    <w:rsid w:val="00137D78"/>
    <w:rsid w:val="00140456"/>
    <w:rsid w:val="00140807"/>
    <w:rsid w:val="0014239C"/>
    <w:rsid w:val="00142A67"/>
    <w:rsid w:val="0014328D"/>
    <w:rsid w:val="001432F2"/>
    <w:rsid w:val="00143809"/>
    <w:rsid w:val="00144D43"/>
    <w:rsid w:val="00144D9D"/>
    <w:rsid w:val="00146182"/>
    <w:rsid w:val="001466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C8D"/>
    <w:rsid w:val="00153033"/>
    <w:rsid w:val="001532D8"/>
    <w:rsid w:val="00153463"/>
    <w:rsid w:val="00153AC8"/>
    <w:rsid w:val="00153D59"/>
    <w:rsid w:val="00153D9C"/>
    <w:rsid w:val="0015441E"/>
    <w:rsid w:val="00155603"/>
    <w:rsid w:val="00156F8B"/>
    <w:rsid w:val="0015709E"/>
    <w:rsid w:val="00157B40"/>
    <w:rsid w:val="001601AE"/>
    <w:rsid w:val="0016039E"/>
    <w:rsid w:val="001612C1"/>
    <w:rsid w:val="001616EE"/>
    <w:rsid w:val="00161D23"/>
    <w:rsid w:val="00161E2D"/>
    <w:rsid w:val="00162FCE"/>
    <w:rsid w:val="001632E9"/>
    <w:rsid w:val="0016398E"/>
    <w:rsid w:val="00163BD0"/>
    <w:rsid w:val="001641F1"/>
    <w:rsid w:val="00165033"/>
    <w:rsid w:val="0016567A"/>
    <w:rsid w:val="00165A7E"/>
    <w:rsid w:val="001670EA"/>
    <w:rsid w:val="001674A0"/>
    <w:rsid w:val="0016751A"/>
    <w:rsid w:val="0017004F"/>
    <w:rsid w:val="001707D2"/>
    <w:rsid w:val="00170838"/>
    <w:rsid w:val="00170A88"/>
    <w:rsid w:val="00170B3C"/>
    <w:rsid w:val="00172D1A"/>
    <w:rsid w:val="00174479"/>
    <w:rsid w:val="001762E5"/>
    <w:rsid w:val="00176D2D"/>
    <w:rsid w:val="0017725F"/>
    <w:rsid w:val="001779E5"/>
    <w:rsid w:val="001779F1"/>
    <w:rsid w:val="001802CA"/>
    <w:rsid w:val="0018129E"/>
    <w:rsid w:val="001816EF"/>
    <w:rsid w:val="00181F7A"/>
    <w:rsid w:val="00182166"/>
    <w:rsid w:val="00182253"/>
    <w:rsid w:val="001825C2"/>
    <w:rsid w:val="00182C1B"/>
    <w:rsid w:val="001834F4"/>
    <w:rsid w:val="00184C99"/>
    <w:rsid w:val="0018584F"/>
    <w:rsid w:val="00185C32"/>
    <w:rsid w:val="00185D9D"/>
    <w:rsid w:val="00185E10"/>
    <w:rsid w:val="00186365"/>
    <w:rsid w:val="00186C09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141"/>
    <w:rsid w:val="001970E1"/>
    <w:rsid w:val="0019712E"/>
    <w:rsid w:val="00197BDF"/>
    <w:rsid w:val="001A0C55"/>
    <w:rsid w:val="001A0C85"/>
    <w:rsid w:val="001A103E"/>
    <w:rsid w:val="001A111A"/>
    <w:rsid w:val="001A11A8"/>
    <w:rsid w:val="001A1940"/>
    <w:rsid w:val="001A27C9"/>
    <w:rsid w:val="001A3E35"/>
    <w:rsid w:val="001A4160"/>
    <w:rsid w:val="001A58D0"/>
    <w:rsid w:val="001A5D07"/>
    <w:rsid w:val="001A5EC1"/>
    <w:rsid w:val="001A668C"/>
    <w:rsid w:val="001A66B5"/>
    <w:rsid w:val="001A6A25"/>
    <w:rsid w:val="001A6C9A"/>
    <w:rsid w:val="001A7BF3"/>
    <w:rsid w:val="001A7C85"/>
    <w:rsid w:val="001A7E74"/>
    <w:rsid w:val="001B070D"/>
    <w:rsid w:val="001B1232"/>
    <w:rsid w:val="001B1A64"/>
    <w:rsid w:val="001B2AB4"/>
    <w:rsid w:val="001B383B"/>
    <w:rsid w:val="001B3C14"/>
    <w:rsid w:val="001B47F3"/>
    <w:rsid w:val="001B4961"/>
    <w:rsid w:val="001B4BB4"/>
    <w:rsid w:val="001B4DE0"/>
    <w:rsid w:val="001B51AF"/>
    <w:rsid w:val="001B5269"/>
    <w:rsid w:val="001B542B"/>
    <w:rsid w:val="001B547E"/>
    <w:rsid w:val="001B5B96"/>
    <w:rsid w:val="001B639E"/>
    <w:rsid w:val="001B648E"/>
    <w:rsid w:val="001B65DD"/>
    <w:rsid w:val="001B6BA0"/>
    <w:rsid w:val="001B75A9"/>
    <w:rsid w:val="001B7F96"/>
    <w:rsid w:val="001C011F"/>
    <w:rsid w:val="001C0134"/>
    <w:rsid w:val="001C15C5"/>
    <w:rsid w:val="001C1F43"/>
    <w:rsid w:val="001C2042"/>
    <w:rsid w:val="001C3918"/>
    <w:rsid w:val="001C46A1"/>
    <w:rsid w:val="001C46E6"/>
    <w:rsid w:val="001C4C61"/>
    <w:rsid w:val="001C4CC0"/>
    <w:rsid w:val="001C5BD9"/>
    <w:rsid w:val="001C5DE3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741"/>
    <w:rsid w:val="001D3B95"/>
    <w:rsid w:val="001D41AD"/>
    <w:rsid w:val="001D43F7"/>
    <w:rsid w:val="001D4E66"/>
    <w:rsid w:val="001D5122"/>
    <w:rsid w:val="001D5AF7"/>
    <w:rsid w:val="001D6678"/>
    <w:rsid w:val="001E065E"/>
    <w:rsid w:val="001E06DA"/>
    <w:rsid w:val="001E0E4B"/>
    <w:rsid w:val="001E1685"/>
    <w:rsid w:val="001E2449"/>
    <w:rsid w:val="001E3C32"/>
    <w:rsid w:val="001E4473"/>
    <w:rsid w:val="001E4671"/>
    <w:rsid w:val="001E4AD8"/>
    <w:rsid w:val="001E4ADF"/>
    <w:rsid w:val="001E4B86"/>
    <w:rsid w:val="001E530D"/>
    <w:rsid w:val="001E59C3"/>
    <w:rsid w:val="001E59E0"/>
    <w:rsid w:val="001E5ED3"/>
    <w:rsid w:val="001E5F13"/>
    <w:rsid w:val="001E71DF"/>
    <w:rsid w:val="001E7260"/>
    <w:rsid w:val="001F02B8"/>
    <w:rsid w:val="001F0BB5"/>
    <w:rsid w:val="001F13ED"/>
    <w:rsid w:val="001F1951"/>
    <w:rsid w:val="001F1EC6"/>
    <w:rsid w:val="001F24BA"/>
    <w:rsid w:val="001F264F"/>
    <w:rsid w:val="001F2E64"/>
    <w:rsid w:val="001F30EF"/>
    <w:rsid w:val="001F3577"/>
    <w:rsid w:val="001F3625"/>
    <w:rsid w:val="001F3FB3"/>
    <w:rsid w:val="001F4259"/>
    <w:rsid w:val="001F4898"/>
    <w:rsid w:val="001F4D9C"/>
    <w:rsid w:val="001F5019"/>
    <w:rsid w:val="001F50D7"/>
    <w:rsid w:val="001F7FFE"/>
    <w:rsid w:val="00200870"/>
    <w:rsid w:val="00202151"/>
    <w:rsid w:val="00203461"/>
    <w:rsid w:val="00204B3A"/>
    <w:rsid w:val="00205969"/>
    <w:rsid w:val="00206164"/>
    <w:rsid w:val="0020636D"/>
    <w:rsid w:val="00206773"/>
    <w:rsid w:val="00207142"/>
    <w:rsid w:val="00207194"/>
    <w:rsid w:val="002101E0"/>
    <w:rsid w:val="002103E3"/>
    <w:rsid w:val="0021054B"/>
    <w:rsid w:val="00210C30"/>
    <w:rsid w:val="00210EB1"/>
    <w:rsid w:val="00211698"/>
    <w:rsid w:val="0021183C"/>
    <w:rsid w:val="00211E49"/>
    <w:rsid w:val="00211EB6"/>
    <w:rsid w:val="00212187"/>
    <w:rsid w:val="002123E8"/>
    <w:rsid w:val="00212413"/>
    <w:rsid w:val="002124E0"/>
    <w:rsid w:val="00212DC5"/>
    <w:rsid w:val="0021327A"/>
    <w:rsid w:val="002136BC"/>
    <w:rsid w:val="00213863"/>
    <w:rsid w:val="0021396C"/>
    <w:rsid w:val="00213D86"/>
    <w:rsid w:val="002144B8"/>
    <w:rsid w:val="002149AF"/>
    <w:rsid w:val="00214F4D"/>
    <w:rsid w:val="002153FC"/>
    <w:rsid w:val="00215C63"/>
    <w:rsid w:val="00215DC5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6BE"/>
    <w:rsid w:val="00221B30"/>
    <w:rsid w:val="00222A7A"/>
    <w:rsid w:val="00223E0D"/>
    <w:rsid w:val="0022436C"/>
    <w:rsid w:val="00224A2C"/>
    <w:rsid w:val="00224E2B"/>
    <w:rsid w:val="00225164"/>
    <w:rsid w:val="0022528F"/>
    <w:rsid w:val="00225847"/>
    <w:rsid w:val="00225FC9"/>
    <w:rsid w:val="00226B4B"/>
    <w:rsid w:val="00226BF0"/>
    <w:rsid w:val="00227E99"/>
    <w:rsid w:val="00230232"/>
    <w:rsid w:val="0023031F"/>
    <w:rsid w:val="00230375"/>
    <w:rsid w:val="002312F4"/>
    <w:rsid w:val="002317B9"/>
    <w:rsid w:val="00231B3C"/>
    <w:rsid w:val="00231FC7"/>
    <w:rsid w:val="00232B2F"/>
    <w:rsid w:val="00232F68"/>
    <w:rsid w:val="002330C3"/>
    <w:rsid w:val="0023325B"/>
    <w:rsid w:val="00233730"/>
    <w:rsid w:val="00234057"/>
    <w:rsid w:val="002349C4"/>
    <w:rsid w:val="00234B37"/>
    <w:rsid w:val="00234DA0"/>
    <w:rsid w:val="00234E69"/>
    <w:rsid w:val="00235B2B"/>
    <w:rsid w:val="00235B77"/>
    <w:rsid w:val="0023628A"/>
    <w:rsid w:val="002362A2"/>
    <w:rsid w:val="0023668A"/>
    <w:rsid w:val="00236760"/>
    <w:rsid w:val="0023683D"/>
    <w:rsid w:val="002369D7"/>
    <w:rsid w:val="00236A8B"/>
    <w:rsid w:val="00236C20"/>
    <w:rsid w:val="00240A6A"/>
    <w:rsid w:val="00240D00"/>
    <w:rsid w:val="00240D03"/>
    <w:rsid w:val="00241C0E"/>
    <w:rsid w:val="00242553"/>
    <w:rsid w:val="002427D6"/>
    <w:rsid w:val="0024336B"/>
    <w:rsid w:val="00243B9B"/>
    <w:rsid w:val="00243C6C"/>
    <w:rsid w:val="00243C7D"/>
    <w:rsid w:val="00244C44"/>
    <w:rsid w:val="00244CFE"/>
    <w:rsid w:val="00244DDE"/>
    <w:rsid w:val="0024588E"/>
    <w:rsid w:val="002458BB"/>
    <w:rsid w:val="00245C9B"/>
    <w:rsid w:val="00245CF8"/>
    <w:rsid w:val="00246081"/>
    <w:rsid w:val="00246913"/>
    <w:rsid w:val="00246AA2"/>
    <w:rsid w:val="00246AB8"/>
    <w:rsid w:val="00246BF3"/>
    <w:rsid w:val="00246D0C"/>
    <w:rsid w:val="002471D2"/>
    <w:rsid w:val="00247832"/>
    <w:rsid w:val="00247D13"/>
    <w:rsid w:val="00247DEE"/>
    <w:rsid w:val="002517F7"/>
    <w:rsid w:val="0025209E"/>
    <w:rsid w:val="002527C3"/>
    <w:rsid w:val="00252C17"/>
    <w:rsid w:val="00253016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22A"/>
    <w:rsid w:val="00260C1E"/>
    <w:rsid w:val="002612FE"/>
    <w:rsid w:val="00261AED"/>
    <w:rsid w:val="0026222F"/>
    <w:rsid w:val="00262AB8"/>
    <w:rsid w:val="00262C2D"/>
    <w:rsid w:val="002634B5"/>
    <w:rsid w:val="002635BC"/>
    <w:rsid w:val="0026371A"/>
    <w:rsid w:val="00266F6D"/>
    <w:rsid w:val="002678A0"/>
    <w:rsid w:val="00270901"/>
    <w:rsid w:val="00270CD2"/>
    <w:rsid w:val="0027114C"/>
    <w:rsid w:val="00272001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A8A"/>
    <w:rsid w:val="00276FDD"/>
    <w:rsid w:val="002776DB"/>
    <w:rsid w:val="00277E7D"/>
    <w:rsid w:val="00280251"/>
    <w:rsid w:val="00280569"/>
    <w:rsid w:val="00280E6A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137"/>
    <w:rsid w:val="00290F28"/>
    <w:rsid w:val="00291113"/>
    <w:rsid w:val="00291165"/>
    <w:rsid w:val="002912A3"/>
    <w:rsid w:val="002914AA"/>
    <w:rsid w:val="002932A6"/>
    <w:rsid w:val="002937B8"/>
    <w:rsid w:val="002938FC"/>
    <w:rsid w:val="00293ECC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0A71"/>
    <w:rsid w:val="002A1126"/>
    <w:rsid w:val="002A1F55"/>
    <w:rsid w:val="002A261D"/>
    <w:rsid w:val="002A26D7"/>
    <w:rsid w:val="002A2DC3"/>
    <w:rsid w:val="002A352A"/>
    <w:rsid w:val="002A35C4"/>
    <w:rsid w:val="002A39F3"/>
    <w:rsid w:val="002A3A6E"/>
    <w:rsid w:val="002A3E36"/>
    <w:rsid w:val="002A3EA6"/>
    <w:rsid w:val="002A4DED"/>
    <w:rsid w:val="002A525B"/>
    <w:rsid w:val="002A5B38"/>
    <w:rsid w:val="002A5D43"/>
    <w:rsid w:val="002A5D87"/>
    <w:rsid w:val="002A70E1"/>
    <w:rsid w:val="002A7B80"/>
    <w:rsid w:val="002A7F37"/>
    <w:rsid w:val="002B0A8F"/>
    <w:rsid w:val="002B132E"/>
    <w:rsid w:val="002B1560"/>
    <w:rsid w:val="002B21CE"/>
    <w:rsid w:val="002B2813"/>
    <w:rsid w:val="002B3667"/>
    <w:rsid w:val="002B3A66"/>
    <w:rsid w:val="002B3AE1"/>
    <w:rsid w:val="002B4D11"/>
    <w:rsid w:val="002B60E3"/>
    <w:rsid w:val="002B661B"/>
    <w:rsid w:val="002B6C1C"/>
    <w:rsid w:val="002B6C25"/>
    <w:rsid w:val="002B7215"/>
    <w:rsid w:val="002B7773"/>
    <w:rsid w:val="002C06B7"/>
    <w:rsid w:val="002C1192"/>
    <w:rsid w:val="002C139E"/>
    <w:rsid w:val="002C180A"/>
    <w:rsid w:val="002C39FE"/>
    <w:rsid w:val="002C3AAC"/>
    <w:rsid w:val="002C466F"/>
    <w:rsid w:val="002C4EA6"/>
    <w:rsid w:val="002C5280"/>
    <w:rsid w:val="002C55A6"/>
    <w:rsid w:val="002C5D11"/>
    <w:rsid w:val="002C6E3E"/>
    <w:rsid w:val="002C722F"/>
    <w:rsid w:val="002C7EBD"/>
    <w:rsid w:val="002D0507"/>
    <w:rsid w:val="002D0895"/>
    <w:rsid w:val="002D0E72"/>
    <w:rsid w:val="002D1214"/>
    <w:rsid w:val="002D21D5"/>
    <w:rsid w:val="002D2B0D"/>
    <w:rsid w:val="002D2B82"/>
    <w:rsid w:val="002D2F36"/>
    <w:rsid w:val="002D365F"/>
    <w:rsid w:val="002D36B6"/>
    <w:rsid w:val="002D45F7"/>
    <w:rsid w:val="002D65EF"/>
    <w:rsid w:val="002D78A9"/>
    <w:rsid w:val="002D7C18"/>
    <w:rsid w:val="002E0E1B"/>
    <w:rsid w:val="002E1D1D"/>
    <w:rsid w:val="002E1EB8"/>
    <w:rsid w:val="002E22C5"/>
    <w:rsid w:val="002E3686"/>
    <w:rsid w:val="002E3A21"/>
    <w:rsid w:val="002E4153"/>
    <w:rsid w:val="002E4272"/>
    <w:rsid w:val="002E4857"/>
    <w:rsid w:val="002E4FAF"/>
    <w:rsid w:val="002E5239"/>
    <w:rsid w:val="002E5E7D"/>
    <w:rsid w:val="002E62F0"/>
    <w:rsid w:val="002E6CE6"/>
    <w:rsid w:val="002E6DEE"/>
    <w:rsid w:val="002E725C"/>
    <w:rsid w:val="002E7FEB"/>
    <w:rsid w:val="002F0791"/>
    <w:rsid w:val="002F11B9"/>
    <w:rsid w:val="002F143E"/>
    <w:rsid w:val="002F144D"/>
    <w:rsid w:val="002F18A9"/>
    <w:rsid w:val="002F1E06"/>
    <w:rsid w:val="002F5C07"/>
    <w:rsid w:val="002F64BD"/>
    <w:rsid w:val="002F6E20"/>
    <w:rsid w:val="002F72DA"/>
    <w:rsid w:val="0030007C"/>
    <w:rsid w:val="0030011A"/>
    <w:rsid w:val="00300E13"/>
    <w:rsid w:val="00301EE5"/>
    <w:rsid w:val="0030235D"/>
    <w:rsid w:val="003026F1"/>
    <w:rsid w:val="00302857"/>
    <w:rsid w:val="00302A21"/>
    <w:rsid w:val="00302B2E"/>
    <w:rsid w:val="003035D8"/>
    <w:rsid w:val="00303B0C"/>
    <w:rsid w:val="003048D7"/>
    <w:rsid w:val="00304E42"/>
    <w:rsid w:val="003061B5"/>
    <w:rsid w:val="00307046"/>
    <w:rsid w:val="003071F6"/>
    <w:rsid w:val="003074FB"/>
    <w:rsid w:val="0030771E"/>
    <w:rsid w:val="00307A00"/>
    <w:rsid w:val="00310E98"/>
    <w:rsid w:val="00311040"/>
    <w:rsid w:val="0031128C"/>
    <w:rsid w:val="00311594"/>
    <w:rsid w:val="00312957"/>
    <w:rsid w:val="00312CEC"/>
    <w:rsid w:val="00313A5B"/>
    <w:rsid w:val="00313CB0"/>
    <w:rsid w:val="00313D03"/>
    <w:rsid w:val="00313F96"/>
    <w:rsid w:val="00313FD2"/>
    <w:rsid w:val="003151C8"/>
    <w:rsid w:val="0031771F"/>
    <w:rsid w:val="003179C3"/>
    <w:rsid w:val="00317EA0"/>
    <w:rsid w:val="00320DCD"/>
    <w:rsid w:val="003213B9"/>
    <w:rsid w:val="003216B6"/>
    <w:rsid w:val="00321FAD"/>
    <w:rsid w:val="0032273D"/>
    <w:rsid w:val="00323306"/>
    <w:rsid w:val="003234FA"/>
    <w:rsid w:val="00323A71"/>
    <w:rsid w:val="00324C9B"/>
    <w:rsid w:val="00324E60"/>
    <w:rsid w:val="003255AA"/>
    <w:rsid w:val="00325789"/>
    <w:rsid w:val="00325C2B"/>
    <w:rsid w:val="003261C1"/>
    <w:rsid w:val="003269F3"/>
    <w:rsid w:val="00326E15"/>
    <w:rsid w:val="00327844"/>
    <w:rsid w:val="00327DEB"/>
    <w:rsid w:val="003302A3"/>
    <w:rsid w:val="003302DF"/>
    <w:rsid w:val="00330AFE"/>
    <w:rsid w:val="003315AB"/>
    <w:rsid w:val="00331C86"/>
    <w:rsid w:val="00332CA2"/>
    <w:rsid w:val="00332F57"/>
    <w:rsid w:val="00333A64"/>
    <w:rsid w:val="003344D2"/>
    <w:rsid w:val="00335235"/>
    <w:rsid w:val="00335B31"/>
    <w:rsid w:val="00335C2D"/>
    <w:rsid w:val="0033626B"/>
    <w:rsid w:val="003365D4"/>
    <w:rsid w:val="00336AA2"/>
    <w:rsid w:val="00336FCE"/>
    <w:rsid w:val="00336FE3"/>
    <w:rsid w:val="0034075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88A"/>
    <w:rsid w:val="00343E4A"/>
    <w:rsid w:val="00344127"/>
    <w:rsid w:val="003449E4"/>
    <w:rsid w:val="00345063"/>
    <w:rsid w:val="0034574C"/>
    <w:rsid w:val="00346B8E"/>
    <w:rsid w:val="00346DFD"/>
    <w:rsid w:val="00347245"/>
    <w:rsid w:val="003472CC"/>
    <w:rsid w:val="003474B8"/>
    <w:rsid w:val="00347AA0"/>
    <w:rsid w:val="00347B6F"/>
    <w:rsid w:val="00347F95"/>
    <w:rsid w:val="003501AE"/>
    <w:rsid w:val="00350765"/>
    <w:rsid w:val="00351709"/>
    <w:rsid w:val="00351B52"/>
    <w:rsid w:val="00351E40"/>
    <w:rsid w:val="00352D21"/>
    <w:rsid w:val="003532D4"/>
    <w:rsid w:val="003536FE"/>
    <w:rsid w:val="00353A08"/>
    <w:rsid w:val="0035592D"/>
    <w:rsid w:val="00357B29"/>
    <w:rsid w:val="00357B9C"/>
    <w:rsid w:val="00360E66"/>
    <w:rsid w:val="00361310"/>
    <w:rsid w:val="0036140A"/>
    <w:rsid w:val="003617FF"/>
    <w:rsid w:val="003621D5"/>
    <w:rsid w:val="00362676"/>
    <w:rsid w:val="00363D3A"/>
    <w:rsid w:val="00363D73"/>
    <w:rsid w:val="003642A6"/>
    <w:rsid w:val="0036450C"/>
    <w:rsid w:val="00364BBC"/>
    <w:rsid w:val="00364BDE"/>
    <w:rsid w:val="00364D63"/>
    <w:rsid w:val="00365B62"/>
    <w:rsid w:val="0036620B"/>
    <w:rsid w:val="003666FD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B7"/>
    <w:rsid w:val="00372BD8"/>
    <w:rsid w:val="00373924"/>
    <w:rsid w:val="003742F3"/>
    <w:rsid w:val="00374C5A"/>
    <w:rsid w:val="00374CAF"/>
    <w:rsid w:val="00374F4A"/>
    <w:rsid w:val="00376050"/>
    <w:rsid w:val="00376155"/>
    <w:rsid w:val="003763EE"/>
    <w:rsid w:val="00376AB4"/>
    <w:rsid w:val="00376E52"/>
    <w:rsid w:val="00377017"/>
    <w:rsid w:val="0037719C"/>
    <w:rsid w:val="0037751C"/>
    <w:rsid w:val="00377D2D"/>
    <w:rsid w:val="00377E90"/>
    <w:rsid w:val="00377EFE"/>
    <w:rsid w:val="00377F01"/>
    <w:rsid w:val="0038007A"/>
    <w:rsid w:val="00380266"/>
    <w:rsid w:val="00380306"/>
    <w:rsid w:val="00380E9D"/>
    <w:rsid w:val="00382DDE"/>
    <w:rsid w:val="00383A77"/>
    <w:rsid w:val="00383B81"/>
    <w:rsid w:val="00383F09"/>
    <w:rsid w:val="003840EA"/>
    <w:rsid w:val="0038524B"/>
    <w:rsid w:val="003860C3"/>
    <w:rsid w:val="00386264"/>
    <w:rsid w:val="00386F93"/>
    <w:rsid w:val="00387666"/>
    <w:rsid w:val="00387683"/>
    <w:rsid w:val="0038795B"/>
    <w:rsid w:val="003900F3"/>
    <w:rsid w:val="00390610"/>
    <w:rsid w:val="00390809"/>
    <w:rsid w:val="00390E7E"/>
    <w:rsid w:val="00390FA1"/>
    <w:rsid w:val="003915B6"/>
    <w:rsid w:val="00391BA6"/>
    <w:rsid w:val="00391C76"/>
    <w:rsid w:val="003926C2"/>
    <w:rsid w:val="00392CB1"/>
    <w:rsid w:val="0039302D"/>
    <w:rsid w:val="003935EC"/>
    <w:rsid w:val="003937E5"/>
    <w:rsid w:val="003938BD"/>
    <w:rsid w:val="00393A1E"/>
    <w:rsid w:val="0039496A"/>
    <w:rsid w:val="00395F1C"/>
    <w:rsid w:val="00395FD5"/>
    <w:rsid w:val="003A00F4"/>
    <w:rsid w:val="003A0FA4"/>
    <w:rsid w:val="003A1940"/>
    <w:rsid w:val="003A2FA6"/>
    <w:rsid w:val="003A3DD1"/>
    <w:rsid w:val="003A43B2"/>
    <w:rsid w:val="003A597F"/>
    <w:rsid w:val="003A5F81"/>
    <w:rsid w:val="003A6088"/>
    <w:rsid w:val="003A6DA3"/>
    <w:rsid w:val="003A7966"/>
    <w:rsid w:val="003A79F8"/>
    <w:rsid w:val="003A7DD3"/>
    <w:rsid w:val="003B030B"/>
    <w:rsid w:val="003B081C"/>
    <w:rsid w:val="003B1105"/>
    <w:rsid w:val="003B1161"/>
    <w:rsid w:val="003B126F"/>
    <w:rsid w:val="003B1C06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B7F9F"/>
    <w:rsid w:val="003C00AE"/>
    <w:rsid w:val="003C010F"/>
    <w:rsid w:val="003C05A5"/>
    <w:rsid w:val="003C0CE5"/>
    <w:rsid w:val="003C0DF5"/>
    <w:rsid w:val="003C2343"/>
    <w:rsid w:val="003C2C35"/>
    <w:rsid w:val="003C2CB4"/>
    <w:rsid w:val="003C2E28"/>
    <w:rsid w:val="003C3364"/>
    <w:rsid w:val="003C34F0"/>
    <w:rsid w:val="003C3A6E"/>
    <w:rsid w:val="003C3ABE"/>
    <w:rsid w:val="003C3C92"/>
    <w:rsid w:val="003C42C7"/>
    <w:rsid w:val="003C7570"/>
    <w:rsid w:val="003C75A7"/>
    <w:rsid w:val="003C7848"/>
    <w:rsid w:val="003C7A07"/>
    <w:rsid w:val="003C7A5D"/>
    <w:rsid w:val="003C7D9A"/>
    <w:rsid w:val="003C7E86"/>
    <w:rsid w:val="003D005E"/>
    <w:rsid w:val="003D04E2"/>
    <w:rsid w:val="003D0CCD"/>
    <w:rsid w:val="003D0EBE"/>
    <w:rsid w:val="003D1076"/>
    <w:rsid w:val="003D198A"/>
    <w:rsid w:val="003D1D26"/>
    <w:rsid w:val="003D28B1"/>
    <w:rsid w:val="003D2C8F"/>
    <w:rsid w:val="003D3052"/>
    <w:rsid w:val="003D38C8"/>
    <w:rsid w:val="003D402B"/>
    <w:rsid w:val="003D4998"/>
    <w:rsid w:val="003D545A"/>
    <w:rsid w:val="003D767C"/>
    <w:rsid w:val="003E02B0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E771F"/>
    <w:rsid w:val="003F04D3"/>
    <w:rsid w:val="003F1329"/>
    <w:rsid w:val="003F1A7F"/>
    <w:rsid w:val="003F2276"/>
    <w:rsid w:val="003F2795"/>
    <w:rsid w:val="003F3084"/>
    <w:rsid w:val="003F30A7"/>
    <w:rsid w:val="003F3B26"/>
    <w:rsid w:val="003F3BC0"/>
    <w:rsid w:val="003F5755"/>
    <w:rsid w:val="003F5D59"/>
    <w:rsid w:val="003F702F"/>
    <w:rsid w:val="0040002E"/>
    <w:rsid w:val="0040053A"/>
    <w:rsid w:val="00400C1D"/>
    <w:rsid w:val="00400D0A"/>
    <w:rsid w:val="00401B6D"/>
    <w:rsid w:val="00401C3B"/>
    <w:rsid w:val="00401E2C"/>
    <w:rsid w:val="00402838"/>
    <w:rsid w:val="00403334"/>
    <w:rsid w:val="00403375"/>
    <w:rsid w:val="00403435"/>
    <w:rsid w:val="0040343F"/>
    <w:rsid w:val="00403EB1"/>
    <w:rsid w:val="004042DC"/>
    <w:rsid w:val="00404A05"/>
    <w:rsid w:val="00405A85"/>
    <w:rsid w:val="00406595"/>
    <w:rsid w:val="0040697D"/>
    <w:rsid w:val="00406ED2"/>
    <w:rsid w:val="00407B1F"/>
    <w:rsid w:val="00410094"/>
    <w:rsid w:val="0041071D"/>
    <w:rsid w:val="00412590"/>
    <w:rsid w:val="004128A5"/>
    <w:rsid w:val="00412F13"/>
    <w:rsid w:val="00413113"/>
    <w:rsid w:val="00413152"/>
    <w:rsid w:val="004132D7"/>
    <w:rsid w:val="00413F78"/>
    <w:rsid w:val="00414292"/>
    <w:rsid w:val="00414939"/>
    <w:rsid w:val="00414C12"/>
    <w:rsid w:val="004152AA"/>
    <w:rsid w:val="004157B4"/>
    <w:rsid w:val="00416877"/>
    <w:rsid w:val="004168E9"/>
    <w:rsid w:val="0041694E"/>
    <w:rsid w:val="00416C24"/>
    <w:rsid w:val="00416D80"/>
    <w:rsid w:val="004176FB"/>
    <w:rsid w:val="004176FF"/>
    <w:rsid w:val="004202B5"/>
    <w:rsid w:val="00420B61"/>
    <w:rsid w:val="00420F42"/>
    <w:rsid w:val="0042138F"/>
    <w:rsid w:val="00421608"/>
    <w:rsid w:val="00421859"/>
    <w:rsid w:val="004223A0"/>
    <w:rsid w:val="00422A55"/>
    <w:rsid w:val="00422BBE"/>
    <w:rsid w:val="0042306D"/>
    <w:rsid w:val="004234F9"/>
    <w:rsid w:val="0042396B"/>
    <w:rsid w:val="0042437D"/>
    <w:rsid w:val="00424A41"/>
    <w:rsid w:val="00424FA7"/>
    <w:rsid w:val="004255B8"/>
    <w:rsid w:val="004257BB"/>
    <w:rsid w:val="00426016"/>
    <w:rsid w:val="0042605A"/>
    <w:rsid w:val="00426580"/>
    <w:rsid w:val="00426D17"/>
    <w:rsid w:val="00426DA6"/>
    <w:rsid w:val="0042732D"/>
    <w:rsid w:val="004276F1"/>
    <w:rsid w:val="00427BEF"/>
    <w:rsid w:val="00430158"/>
    <w:rsid w:val="00430D56"/>
    <w:rsid w:val="004314A2"/>
    <w:rsid w:val="0043202F"/>
    <w:rsid w:val="00432110"/>
    <w:rsid w:val="00432A2F"/>
    <w:rsid w:val="00433506"/>
    <w:rsid w:val="00433730"/>
    <w:rsid w:val="0043400A"/>
    <w:rsid w:val="0043425D"/>
    <w:rsid w:val="00435652"/>
    <w:rsid w:val="004363AE"/>
    <w:rsid w:val="00436E43"/>
    <w:rsid w:val="00436F01"/>
    <w:rsid w:val="00437258"/>
    <w:rsid w:val="0043751F"/>
    <w:rsid w:val="0043763D"/>
    <w:rsid w:val="00437A61"/>
    <w:rsid w:val="00440141"/>
    <w:rsid w:val="00440320"/>
    <w:rsid w:val="00440860"/>
    <w:rsid w:val="00441877"/>
    <w:rsid w:val="004426C0"/>
    <w:rsid w:val="0044287D"/>
    <w:rsid w:val="00442F9F"/>
    <w:rsid w:val="00443548"/>
    <w:rsid w:val="00443752"/>
    <w:rsid w:val="00443D32"/>
    <w:rsid w:val="00443FF9"/>
    <w:rsid w:val="0044416F"/>
    <w:rsid w:val="00444B1D"/>
    <w:rsid w:val="0044514A"/>
    <w:rsid w:val="00445FF7"/>
    <w:rsid w:val="00447263"/>
    <w:rsid w:val="00447766"/>
    <w:rsid w:val="004478B9"/>
    <w:rsid w:val="004501AD"/>
    <w:rsid w:val="00450C71"/>
    <w:rsid w:val="0045159A"/>
    <w:rsid w:val="004521DE"/>
    <w:rsid w:val="00453341"/>
    <w:rsid w:val="00453DF6"/>
    <w:rsid w:val="00454106"/>
    <w:rsid w:val="00455494"/>
    <w:rsid w:val="004567B7"/>
    <w:rsid w:val="00456D13"/>
    <w:rsid w:val="00457671"/>
    <w:rsid w:val="00457A67"/>
    <w:rsid w:val="0046048D"/>
    <w:rsid w:val="00460BF3"/>
    <w:rsid w:val="00460FCA"/>
    <w:rsid w:val="00461210"/>
    <w:rsid w:val="00461E37"/>
    <w:rsid w:val="004632B6"/>
    <w:rsid w:val="00463B13"/>
    <w:rsid w:val="00466292"/>
    <w:rsid w:val="00466649"/>
    <w:rsid w:val="00467311"/>
    <w:rsid w:val="00467E1A"/>
    <w:rsid w:val="00467FA5"/>
    <w:rsid w:val="004701AA"/>
    <w:rsid w:val="004705EF"/>
    <w:rsid w:val="004721BC"/>
    <w:rsid w:val="0047239C"/>
    <w:rsid w:val="00472D49"/>
    <w:rsid w:val="00473444"/>
    <w:rsid w:val="00473A53"/>
    <w:rsid w:val="00473D37"/>
    <w:rsid w:val="0047455C"/>
    <w:rsid w:val="0047458B"/>
    <w:rsid w:val="0047543B"/>
    <w:rsid w:val="00475614"/>
    <w:rsid w:val="00475C63"/>
    <w:rsid w:val="004762AB"/>
    <w:rsid w:val="004768BE"/>
    <w:rsid w:val="00477593"/>
    <w:rsid w:val="004778B5"/>
    <w:rsid w:val="00481046"/>
    <w:rsid w:val="00481580"/>
    <w:rsid w:val="00481645"/>
    <w:rsid w:val="0048172F"/>
    <w:rsid w:val="00481B5B"/>
    <w:rsid w:val="004823FD"/>
    <w:rsid w:val="00482746"/>
    <w:rsid w:val="00483170"/>
    <w:rsid w:val="00483261"/>
    <w:rsid w:val="004832C7"/>
    <w:rsid w:val="0048348A"/>
    <w:rsid w:val="0048411E"/>
    <w:rsid w:val="00484E71"/>
    <w:rsid w:val="0048505C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0DC"/>
    <w:rsid w:val="00496B42"/>
    <w:rsid w:val="00496B93"/>
    <w:rsid w:val="00496D59"/>
    <w:rsid w:val="004A0F92"/>
    <w:rsid w:val="004A12B4"/>
    <w:rsid w:val="004A25B6"/>
    <w:rsid w:val="004A2685"/>
    <w:rsid w:val="004A26EF"/>
    <w:rsid w:val="004A284B"/>
    <w:rsid w:val="004A32EB"/>
    <w:rsid w:val="004A4185"/>
    <w:rsid w:val="004A4BC3"/>
    <w:rsid w:val="004A4D1B"/>
    <w:rsid w:val="004A61AC"/>
    <w:rsid w:val="004A67FF"/>
    <w:rsid w:val="004A6834"/>
    <w:rsid w:val="004A6EF7"/>
    <w:rsid w:val="004A72C3"/>
    <w:rsid w:val="004A75C1"/>
    <w:rsid w:val="004A7854"/>
    <w:rsid w:val="004B04C0"/>
    <w:rsid w:val="004B1085"/>
    <w:rsid w:val="004B1D34"/>
    <w:rsid w:val="004B2CE0"/>
    <w:rsid w:val="004B47C7"/>
    <w:rsid w:val="004B48F2"/>
    <w:rsid w:val="004B5191"/>
    <w:rsid w:val="004B51EE"/>
    <w:rsid w:val="004B529D"/>
    <w:rsid w:val="004B6209"/>
    <w:rsid w:val="004B695B"/>
    <w:rsid w:val="004B7061"/>
    <w:rsid w:val="004B725C"/>
    <w:rsid w:val="004B74FF"/>
    <w:rsid w:val="004B7809"/>
    <w:rsid w:val="004B7DFD"/>
    <w:rsid w:val="004B7F73"/>
    <w:rsid w:val="004C1394"/>
    <w:rsid w:val="004C20B0"/>
    <w:rsid w:val="004C3A83"/>
    <w:rsid w:val="004C483D"/>
    <w:rsid w:val="004C4997"/>
    <w:rsid w:val="004C4B8F"/>
    <w:rsid w:val="004C4F58"/>
    <w:rsid w:val="004C5688"/>
    <w:rsid w:val="004C5E0E"/>
    <w:rsid w:val="004C63C6"/>
    <w:rsid w:val="004C7072"/>
    <w:rsid w:val="004C78FF"/>
    <w:rsid w:val="004C795A"/>
    <w:rsid w:val="004D006C"/>
    <w:rsid w:val="004D098E"/>
    <w:rsid w:val="004D09C7"/>
    <w:rsid w:val="004D0A0D"/>
    <w:rsid w:val="004D183A"/>
    <w:rsid w:val="004D2744"/>
    <w:rsid w:val="004D28E9"/>
    <w:rsid w:val="004D2D21"/>
    <w:rsid w:val="004D2EAC"/>
    <w:rsid w:val="004D3A93"/>
    <w:rsid w:val="004D3DCF"/>
    <w:rsid w:val="004D464A"/>
    <w:rsid w:val="004D4B14"/>
    <w:rsid w:val="004D52C0"/>
    <w:rsid w:val="004D61FE"/>
    <w:rsid w:val="004D6321"/>
    <w:rsid w:val="004D6C29"/>
    <w:rsid w:val="004E0118"/>
    <w:rsid w:val="004E0718"/>
    <w:rsid w:val="004E16E9"/>
    <w:rsid w:val="004E20A3"/>
    <w:rsid w:val="004E259F"/>
    <w:rsid w:val="004E28FA"/>
    <w:rsid w:val="004E33F3"/>
    <w:rsid w:val="004E35B7"/>
    <w:rsid w:val="004E49C1"/>
    <w:rsid w:val="004E4E6D"/>
    <w:rsid w:val="004E52D3"/>
    <w:rsid w:val="004E5327"/>
    <w:rsid w:val="004E5902"/>
    <w:rsid w:val="004E62B8"/>
    <w:rsid w:val="004E68CB"/>
    <w:rsid w:val="004E6B06"/>
    <w:rsid w:val="004E6C80"/>
    <w:rsid w:val="004E7014"/>
    <w:rsid w:val="004E75A2"/>
    <w:rsid w:val="004E7ECD"/>
    <w:rsid w:val="004F015E"/>
    <w:rsid w:val="004F08C5"/>
    <w:rsid w:val="004F0DB4"/>
    <w:rsid w:val="004F107A"/>
    <w:rsid w:val="004F1F16"/>
    <w:rsid w:val="004F2C55"/>
    <w:rsid w:val="004F35A9"/>
    <w:rsid w:val="004F3792"/>
    <w:rsid w:val="004F3B51"/>
    <w:rsid w:val="004F3D5D"/>
    <w:rsid w:val="004F43EA"/>
    <w:rsid w:val="004F48C3"/>
    <w:rsid w:val="004F5835"/>
    <w:rsid w:val="004F5C52"/>
    <w:rsid w:val="004F6291"/>
    <w:rsid w:val="004F6D60"/>
    <w:rsid w:val="004F6D6D"/>
    <w:rsid w:val="004F75CE"/>
    <w:rsid w:val="004F7B4B"/>
    <w:rsid w:val="00500340"/>
    <w:rsid w:val="00500684"/>
    <w:rsid w:val="0050071D"/>
    <w:rsid w:val="005014BC"/>
    <w:rsid w:val="00501857"/>
    <w:rsid w:val="00501CBA"/>
    <w:rsid w:val="005021E2"/>
    <w:rsid w:val="005027D9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0172"/>
    <w:rsid w:val="00511079"/>
    <w:rsid w:val="00511480"/>
    <w:rsid w:val="0051154A"/>
    <w:rsid w:val="005122F1"/>
    <w:rsid w:val="00512D17"/>
    <w:rsid w:val="0051330B"/>
    <w:rsid w:val="0051334A"/>
    <w:rsid w:val="0051423C"/>
    <w:rsid w:val="00514416"/>
    <w:rsid w:val="0051459E"/>
    <w:rsid w:val="00515519"/>
    <w:rsid w:val="00516D12"/>
    <w:rsid w:val="00516FD9"/>
    <w:rsid w:val="00517217"/>
    <w:rsid w:val="0051734D"/>
    <w:rsid w:val="00517A82"/>
    <w:rsid w:val="00517C73"/>
    <w:rsid w:val="00517D04"/>
    <w:rsid w:val="0052113F"/>
    <w:rsid w:val="00522140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5D84"/>
    <w:rsid w:val="00525DE8"/>
    <w:rsid w:val="0052686D"/>
    <w:rsid w:val="00526FB5"/>
    <w:rsid w:val="005276BC"/>
    <w:rsid w:val="00527955"/>
    <w:rsid w:val="00527E6D"/>
    <w:rsid w:val="00530AED"/>
    <w:rsid w:val="0053228D"/>
    <w:rsid w:val="00532ADE"/>
    <w:rsid w:val="0053421D"/>
    <w:rsid w:val="005342F0"/>
    <w:rsid w:val="005346A5"/>
    <w:rsid w:val="00535D9C"/>
    <w:rsid w:val="00536058"/>
    <w:rsid w:val="005363E8"/>
    <w:rsid w:val="005367BE"/>
    <w:rsid w:val="00536B4D"/>
    <w:rsid w:val="00537296"/>
    <w:rsid w:val="00537BF6"/>
    <w:rsid w:val="005417C9"/>
    <w:rsid w:val="00541E64"/>
    <w:rsid w:val="00541EB5"/>
    <w:rsid w:val="00542663"/>
    <w:rsid w:val="00542CB5"/>
    <w:rsid w:val="00542FE3"/>
    <w:rsid w:val="005436D1"/>
    <w:rsid w:val="00543A74"/>
    <w:rsid w:val="00543B40"/>
    <w:rsid w:val="00543FA4"/>
    <w:rsid w:val="0054404A"/>
    <w:rsid w:val="005444F2"/>
    <w:rsid w:val="005446BA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59E"/>
    <w:rsid w:val="0055267C"/>
    <w:rsid w:val="00552A89"/>
    <w:rsid w:val="00553448"/>
    <w:rsid w:val="00553E6C"/>
    <w:rsid w:val="00554C82"/>
    <w:rsid w:val="0055647A"/>
    <w:rsid w:val="00556A1E"/>
    <w:rsid w:val="00556AA8"/>
    <w:rsid w:val="00556B8A"/>
    <w:rsid w:val="00557D6A"/>
    <w:rsid w:val="00557E83"/>
    <w:rsid w:val="00557FAE"/>
    <w:rsid w:val="0056162A"/>
    <w:rsid w:val="00561812"/>
    <w:rsid w:val="005619C5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9AD"/>
    <w:rsid w:val="00566BDD"/>
    <w:rsid w:val="00567068"/>
    <w:rsid w:val="005678BC"/>
    <w:rsid w:val="00567A9D"/>
    <w:rsid w:val="00567D46"/>
    <w:rsid w:val="005703A5"/>
    <w:rsid w:val="00570797"/>
    <w:rsid w:val="00570C33"/>
    <w:rsid w:val="00571296"/>
    <w:rsid w:val="00571734"/>
    <w:rsid w:val="00572336"/>
    <w:rsid w:val="00572393"/>
    <w:rsid w:val="00572BE0"/>
    <w:rsid w:val="00572EC0"/>
    <w:rsid w:val="00572F2E"/>
    <w:rsid w:val="005730C7"/>
    <w:rsid w:val="00573430"/>
    <w:rsid w:val="00573A93"/>
    <w:rsid w:val="00573A9E"/>
    <w:rsid w:val="00574300"/>
    <w:rsid w:val="0057448F"/>
    <w:rsid w:val="00574944"/>
    <w:rsid w:val="00574DA7"/>
    <w:rsid w:val="005756E5"/>
    <w:rsid w:val="0057596A"/>
    <w:rsid w:val="00575CAA"/>
    <w:rsid w:val="00575E58"/>
    <w:rsid w:val="00576469"/>
    <w:rsid w:val="00576502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2A5F"/>
    <w:rsid w:val="00583BD8"/>
    <w:rsid w:val="00583E73"/>
    <w:rsid w:val="00584074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51B6"/>
    <w:rsid w:val="005962A6"/>
    <w:rsid w:val="0059645C"/>
    <w:rsid w:val="005966B3"/>
    <w:rsid w:val="00597479"/>
    <w:rsid w:val="005975F5"/>
    <w:rsid w:val="00597EBB"/>
    <w:rsid w:val="005A0173"/>
    <w:rsid w:val="005A0C89"/>
    <w:rsid w:val="005A0D18"/>
    <w:rsid w:val="005A1999"/>
    <w:rsid w:val="005A1C50"/>
    <w:rsid w:val="005A2A83"/>
    <w:rsid w:val="005A36A5"/>
    <w:rsid w:val="005A510C"/>
    <w:rsid w:val="005A58FF"/>
    <w:rsid w:val="005A5DED"/>
    <w:rsid w:val="005A5FE6"/>
    <w:rsid w:val="005A6290"/>
    <w:rsid w:val="005A70F8"/>
    <w:rsid w:val="005B1B58"/>
    <w:rsid w:val="005B219E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652"/>
    <w:rsid w:val="005B4F58"/>
    <w:rsid w:val="005B5363"/>
    <w:rsid w:val="005B5498"/>
    <w:rsid w:val="005B6509"/>
    <w:rsid w:val="005B6C71"/>
    <w:rsid w:val="005B6E87"/>
    <w:rsid w:val="005B79A4"/>
    <w:rsid w:val="005B7CB7"/>
    <w:rsid w:val="005C005D"/>
    <w:rsid w:val="005C0308"/>
    <w:rsid w:val="005C04AE"/>
    <w:rsid w:val="005C07C2"/>
    <w:rsid w:val="005C102F"/>
    <w:rsid w:val="005C11C0"/>
    <w:rsid w:val="005C2162"/>
    <w:rsid w:val="005C2684"/>
    <w:rsid w:val="005C2FE5"/>
    <w:rsid w:val="005C3F74"/>
    <w:rsid w:val="005C492F"/>
    <w:rsid w:val="005C50BD"/>
    <w:rsid w:val="005C55F6"/>
    <w:rsid w:val="005C5A5E"/>
    <w:rsid w:val="005C76DF"/>
    <w:rsid w:val="005C7C25"/>
    <w:rsid w:val="005D09B1"/>
    <w:rsid w:val="005D1312"/>
    <w:rsid w:val="005D221F"/>
    <w:rsid w:val="005D2497"/>
    <w:rsid w:val="005D26C8"/>
    <w:rsid w:val="005D2E62"/>
    <w:rsid w:val="005D3076"/>
    <w:rsid w:val="005D3565"/>
    <w:rsid w:val="005D3842"/>
    <w:rsid w:val="005D3937"/>
    <w:rsid w:val="005D49DA"/>
    <w:rsid w:val="005D50E3"/>
    <w:rsid w:val="005D67F8"/>
    <w:rsid w:val="005D6980"/>
    <w:rsid w:val="005D6AFC"/>
    <w:rsid w:val="005D712D"/>
    <w:rsid w:val="005D718D"/>
    <w:rsid w:val="005D79C5"/>
    <w:rsid w:val="005D7DE6"/>
    <w:rsid w:val="005E0172"/>
    <w:rsid w:val="005E165C"/>
    <w:rsid w:val="005E2732"/>
    <w:rsid w:val="005E3F9F"/>
    <w:rsid w:val="005E4F2B"/>
    <w:rsid w:val="005E6349"/>
    <w:rsid w:val="005F085D"/>
    <w:rsid w:val="005F0D07"/>
    <w:rsid w:val="005F0E4E"/>
    <w:rsid w:val="005F30A0"/>
    <w:rsid w:val="005F366E"/>
    <w:rsid w:val="005F3814"/>
    <w:rsid w:val="005F479A"/>
    <w:rsid w:val="005F5B47"/>
    <w:rsid w:val="005F60D1"/>
    <w:rsid w:val="005F6D0A"/>
    <w:rsid w:val="005F6DA0"/>
    <w:rsid w:val="00600509"/>
    <w:rsid w:val="00601116"/>
    <w:rsid w:val="00601227"/>
    <w:rsid w:val="0060168F"/>
    <w:rsid w:val="00601B65"/>
    <w:rsid w:val="00601BD4"/>
    <w:rsid w:val="00602ED7"/>
    <w:rsid w:val="0060346C"/>
    <w:rsid w:val="006038A6"/>
    <w:rsid w:val="00603E9F"/>
    <w:rsid w:val="00604258"/>
    <w:rsid w:val="0060483B"/>
    <w:rsid w:val="00605043"/>
    <w:rsid w:val="00605AA9"/>
    <w:rsid w:val="00605C62"/>
    <w:rsid w:val="00605E70"/>
    <w:rsid w:val="00607973"/>
    <w:rsid w:val="006106A7"/>
    <w:rsid w:val="00610E1D"/>
    <w:rsid w:val="00612DF0"/>
    <w:rsid w:val="006135EF"/>
    <w:rsid w:val="006139EF"/>
    <w:rsid w:val="00613CBA"/>
    <w:rsid w:val="00614CD1"/>
    <w:rsid w:val="00614FCF"/>
    <w:rsid w:val="0061631C"/>
    <w:rsid w:val="006167E8"/>
    <w:rsid w:val="00616AE5"/>
    <w:rsid w:val="00616B53"/>
    <w:rsid w:val="00616FAD"/>
    <w:rsid w:val="00617D97"/>
    <w:rsid w:val="00620035"/>
    <w:rsid w:val="00621FD9"/>
    <w:rsid w:val="0062202B"/>
    <w:rsid w:val="00622466"/>
    <w:rsid w:val="006224A4"/>
    <w:rsid w:val="00622AD6"/>
    <w:rsid w:val="006233EE"/>
    <w:rsid w:val="00623674"/>
    <w:rsid w:val="00624A16"/>
    <w:rsid w:val="0062502D"/>
    <w:rsid w:val="00625597"/>
    <w:rsid w:val="006258FF"/>
    <w:rsid w:val="00626347"/>
    <w:rsid w:val="006272E1"/>
    <w:rsid w:val="00627A41"/>
    <w:rsid w:val="0063009B"/>
    <w:rsid w:val="00630A61"/>
    <w:rsid w:val="00630AB5"/>
    <w:rsid w:val="00631296"/>
    <w:rsid w:val="0063173B"/>
    <w:rsid w:val="006319D2"/>
    <w:rsid w:val="006324FF"/>
    <w:rsid w:val="00632708"/>
    <w:rsid w:val="00632C0F"/>
    <w:rsid w:val="00632DB9"/>
    <w:rsid w:val="00633040"/>
    <w:rsid w:val="006332BB"/>
    <w:rsid w:val="006336BE"/>
    <w:rsid w:val="006338D3"/>
    <w:rsid w:val="00633E9C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40E07"/>
    <w:rsid w:val="0064103D"/>
    <w:rsid w:val="00641671"/>
    <w:rsid w:val="0064233F"/>
    <w:rsid w:val="00642D9F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503A0"/>
    <w:rsid w:val="00650BC4"/>
    <w:rsid w:val="00650E37"/>
    <w:rsid w:val="00650E85"/>
    <w:rsid w:val="00652869"/>
    <w:rsid w:val="00652D86"/>
    <w:rsid w:val="00652F24"/>
    <w:rsid w:val="00652FFF"/>
    <w:rsid w:val="00653633"/>
    <w:rsid w:val="00653F38"/>
    <w:rsid w:val="0065409A"/>
    <w:rsid w:val="00654CCF"/>
    <w:rsid w:val="00655D1E"/>
    <w:rsid w:val="00655F0E"/>
    <w:rsid w:val="00656360"/>
    <w:rsid w:val="006573A9"/>
    <w:rsid w:val="0065748B"/>
    <w:rsid w:val="00660670"/>
    <w:rsid w:val="006607D5"/>
    <w:rsid w:val="00661412"/>
    <w:rsid w:val="0066185B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0BD"/>
    <w:rsid w:val="00667501"/>
    <w:rsid w:val="00667F37"/>
    <w:rsid w:val="00670071"/>
    <w:rsid w:val="0067015A"/>
    <w:rsid w:val="0067017C"/>
    <w:rsid w:val="00670DDA"/>
    <w:rsid w:val="00670FE6"/>
    <w:rsid w:val="00671E11"/>
    <w:rsid w:val="00671F87"/>
    <w:rsid w:val="006734F6"/>
    <w:rsid w:val="00673F6A"/>
    <w:rsid w:val="006741FC"/>
    <w:rsid w:val="006745E4"/>
    <w:rsid w:val="00674B2D"/>
    <w:rsid w:val="00674DE9"/>
    <w:rsid w:val="006754CD"/>
    <w:rsid w:val="006758CA"/>
    <w:rsid w:val="00675A1F"/>
    <w:rsid w:val="00675D5A"/>
    <w:rsid w:val="006761F8"/>
    <w:rsid w:val="00676857"/>
    <w:rsid w:val="00677925"/>
    <w:rsid w:val="00677B8C"/>
    <w:rsid w:val="006803ED"/>
    <w:rsid w:val="0068048F"/>
    <w:rsid w:val="006804BC"/>
    <w:rsid w:val="0068169C"/>
    <w:rsid w:val="006818A4"/>
    <w:rsid w:val="006819A5"/>
    <w:rsid w:val="0068212A"/>
    <w:rsid w:val="00682B1D"/>
    <w:rsid w:val="0068344F"/>
    <w:rsid w:val="00683BBB"/>
    <w:rsid w:val="006846E2"/>
    <w:rsid w:val="00684CA7"/>
    <w:rsid w:val="006853D4"/>
    <w:rsid w:val="00685B89"/>
    <w:rsid w:val="00685F9A"/>
    <w:rsid w:val="006861FD"/>
    <w:rsid w:val="0068647B"/>
    <w:rsid w:val="0068655E"/>
    <w:rsid w:val="00686D65"/>
    <w:rsid w:val="00687270"/>
    <w:rsid w:val="0068783A"/>
    <w:rsid w:val="006907DB"/>
    <w:rsid w:val="00690C7E"/>
    <w:rsid w:val="00690E94"/>
    <w:rsid w:val="00691E2A"/>
    <w:rsid w:val="0069322A"/>
    <w:rsid w:val="00693F7D"/>
    <w:rsid w:val="00694270"/>
    <w:rsid w:val="006944F3"/>
    <w:rsid w:val="00694C3E"/>
    <w:rsid w:val="00695F8B"/>
    <w:rsid w:val="00696093"/>
    <w:rsid w:val="006973F6"/>
    <w:rsid w:val="006975A7"/>
    <w:rsid w:val="006A0D77"/>
    <w:rsid w:val="006A0DF4"/>
    <w:rsid w:val="006A216A"/>
    <w:rsid w:val="006A27EF"/>
    <w:rsid w:val="006A2EEE"/>
    <w:rsid w:val="006A3441"/>
    <w:rsid w:val="006A409D"/>
    <w:rsid w:val="006A458B"/>
    <w:rsid w:val="006A4807"/>
    <w:rsid w:val="006A4E28"/>
    <w:rsid w:val="006A5540"/>
    <w:rsid w:val="006A5E1B"/>
    <w:rsid w:val="006A5E84"/>
    <w:rsid w:val="006A6BB4"/>
    <w:rsid w:val="006A713A"/>
    <w:rsid w:val="006A72E3"/>
    <w:rsid w:val="006A7FFB"/>
    <w:rsid w:val="006B009F"/>
    <w:rsid w:val="006B05A2"/>
    <w:rsid w:val="006B1D90"/>
    <w:rsid w:val="006B2238"/>
    <w:rsid w:val="006B28E9"/>
    <w:rsid w:val="006B2CD5"/>
    <w:rsid w:val="006B3459"/>
    <w:rsid w:val="006B35D1"/>
    <w:rsid w:val="006B39A2"/>
    <w:rsid w:val="006B5095"/>
    <w:rsid w:val="006B6977"/>
    <w:rsid w:val="006C0399"/>
    <w:rsid w:val="006C0925"/>
    <w:rsid w:val="006C0BEA"/>
    <w:rsid w:val="006C0CBB"/>
    <w:rsid w:val="006C0D75"/>
    <w:rsid w:val="006C14F9"/>
    <w:rsid w:val="006C166A"/>
    <w:rsid w:val="006C1D76"/>
    <w:rsid w:val="006C2A38"/>
    <w:rsid w:val="006C2BF7"/>
    <w:rsid w:val="006C3FC9"/>
    <w:rsid w:val="006C4097"/>
    <w:rsid w:val="006C4D8F"/>
    <w:rsid w:val="006C4EAA"/>
    <w:rsid w:val="006C5177"/>
    <w:rsid w:val="006C5E90"/>
    <w:rsid w:val="006C6EE7"/>
    <w:rsid w:val="006C7D48"/>
    <w:rsid w:val="006D03E4"/>
    <w:rsid w:val="006D0555"/>
    <w:rsid w:val="006D073A"/>
    <w:rsid w:val="006D0A51"/>
    <w:rsid w:val="006D1EC3"/>
    <w:rsid w:val="006D2CF9"/>
    <w:rsid w:val="006D2DFD"/>
    <w:rsid w:val="006D3058"/>
    <w:rsid w:val="006D31BC"/>
    <w:rsid w:val="006D3FD3"/>
    <w:rsid w:val="006D4697"/>
    <w:rsid w:val="006D58D9"/>
    <w:rsid w:val="006D62E3"/>
    <w:rsid w:val="006D63B9"/>
    <w:rsid w:val="006D7F2F"/>
    <w:rsid w:val="006E059F"/>
    <w:rsid w:val="006E0BDC"/>
    <w:rsid w:val="006E13D1"/>
    <w:rsid w:val="006E22A7"/>
    <w:rsid w:val="006E286A"/>
    <w:rsid w:val="006E2981"/>
    <w:rsid w:val="006E37DE"/>
    <w:rsid w:val="006E3D74"/>
    <w:rsid w:val="006E3E21"/>
    <w:rsid w:val="006E52A1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583"/>
    <w:rsid w:val="006F4B34"/>
    <w:rsid w:val="006F5B4E"/>
    <w:rsid w:val="006F5C9E"/>
    <w:rsid w:val="006F5DB2"/>
    <w:rsid w:val="006F63D1"/>
    <w:rsid w:val="006F7757"/>
    <w:rsid w:val="006F7B66"/>
    <w:rsid w:val="00700297"/>
    <w:rsid w:val="007004E7"/>
    <w:rsid w:val="00700E83"/>
    <w:rsid w:val="0070118B"/>
    <w:rsid w:val="007012DE"/>
    <w:rsid w:val="007013CA"/>
    <w:rsid w:val="007013E1"/>
    <w:rsid w:val="007016F1"/>
    <w:rsid w:val="0070174B"/>
    <w:rsid w:val="00701D86"/>
    <w:rsid w:val="00701DFB"/>
    <w:rsid w:val="00702CF1"/>
    <w:rsid w:val="0070320C"/>
    <w:rsid w:val="00703547"/>
    <w:rsid w:val="00703A4A"/>
    <w:rsid w:val="00703B4A"/>
    <w:rsid w:val="00703C0A"/>
    <w:rsid w:val="00703C6D"/>
    <w:rsid w:val="00703CED"/>
    <w:rsid w:val="00704490"/>
    <w:rsid w:val="00704FC8"/>
    <w:rsid w:val="0070513E"/>
    <w:rsid w:val="007051C7"/>
    <w:rsid w:val="00705D03"/>
    <w:rsid w:val="00707A3A"/>
    <w:rsid w:val="007100F9"/>
    <w:rsid w:val="00710282"/>
    <w:rsid w:val="00710612"/>
    <w:rsid w:val="007106D4"/>
    <w:rsid w:val="00710793"/>
    <w:rsid w:val="00710BCC"/>
    <w:rsid w:val="00711275"/>
    <w:rsid w:val="00711E13"/>
    <w:rsid w:val="00712A7A"/>
    <w:rsid w:val="00712EDA"/>
    <w:rsid w:val="00712F7C"/>
    <w:rsid w:val="0071314C"/>
    <w:rsid w:val="007135B7"/>
    <w:rsid w:val="007143F8"/>
    <w:rsid w:val="007162D8"/>
    <w:rsid w:val="0071705B"/>
    <w:rsid w:val="00717094"/>
    <w:rsid w:val="0072012B"/>
    <w:rsid w:val="007202E7"/>
    <w:rsid w:val="0072055A"/>
    <w:rsid w:val="00720CEF"/>
    <w:rsid w:val="00720D3F"/>
    <w:rsid w:val="0072256E"/>
    <w:rsid w:val="0072313E"/>
    <w:rsid w:val="00723BD3"/>
    <w:rsid w:val="00723C15"/>
    <w:rsid w:val="007249DE"/>
    <w:rsid w:val="00724B19"/>
    <w:rsid w:val="00725709"/>
    <w:rsid w:val="0072676B"/>
    <w:rsid w:val="00726962"/>
    <w:rsid w:val="00727F52"/>
    <w:rsid w:val="00730377"/>
    <w:rsid w:val="007309E7"/>
    <w:rsid w:val="00730C41"/>
    <w:rsid w:val="00731064"/>
    <w:rsid w:val="00731284"/>
    <w:rsid w:val="00731E2B"/>
    <w:rsid w:val="00733471"/>
    <w:rsid w:val="00734642"/>
    <w:rsid w:val="0073474B"/>
    <w:rsid w:val="00734850"/>
    <w:rsid w:val="007349E6"/>
    <w:rsid w:val="00734B1B"/>
    <w:rsid w:val="00735506"/>
    <w:rsid w:val="0073580A"/>
    <w:rsid w:val="00736418"/>
    <w:rsid w:val="007365DD"/>
    <w:rsid w:val="00736DBD"/>
    <w:rsid w:val="007375A2"/>
    <w:rsid w:val="007401FE"/>
    <w:rsid w:val="007405B2"/>
    <w:rsid w:val="0074067F"/>
    <w:rsid w:val="00740832"/>
    <w:rsid w:val="007412C6"/>
    <w:rsid w:val="00743028"/>
    <w:rsid w:val="007433FE"/>
    <w:rsid w:val="0074379B"/>
    <w:rsid w:val="007446D7"/>
    <w:rsid w:val="007455FD"/>
    <w:rsid w:val="00746086"/>
    <w:rsid w:val="007460F5"/>
    <w:rsid w:val="00746659"/>
    <w:rsid w:val="0074691A"/>
    <w:rsid w:val="007474C7"/>
    <w:rsid w:val="007475B7"/>
    <w:rsid w:val="007476AD"/>
    <w:rsid w:val="0075115C"/>
    <w:rsid w:val="0075175D"/>
    <w:rsid w:val="00752717"/>
    <w:rsid w:val="00752A90"/>
    <w:rsid w:val="00752F4E"/>
    <w:rsid w:val="0075348F"/>
    <w:rsid w:val="0075373E"/>
    <w:rsid w:val="00753853"/>
    <w:rsid w:val="00753902"/>
    <w:rsid w:val="00753F67"/>
    <w:rsid w:val="00754C7C"/>
    <w:rsid w:val="007552C0"/>
    <w:rsid w:val="007557E4"/>
    <w:rsid w:val="00755F8D"/>
    <w:rsid w:val="00756365"/>
    <w:rsid w:val="00756832"/>
    <w:rsid w:val="007579D6"/>
    <w:rsid w:val="00757E6B"/>
    <w:rsid w:val="00760478"/>
    <w:rsid w:val="007609F1"/>
    <w:rsid w:val="007613F5"/>
    <w:rsid w:val="00761485"/>
    <w:rsid w:val="007633C9"/>
    <w:rsid w:val="00763648"/>
    <w:rsid w:val="00763B3C"/>
    <w:rsid w:val="00763EF1"/>
    <w:rsid w:val="00765261"/>
    <w:rsid w:val="0076662D"/>
    <w:rsid w:val="007677ED"/>
    <w:rsid w:val="0076783D"/>
    <w:rsid w:val="00767AB7"/>
    <w:rsid w:val="00771EC9"/>
    <w:rsid w:val="00771FFA"/>
    <w:rsid w:val="0077237F"/>
    <w:rsid w:val="007725F9"/>
    <w:rsid w:val="00772C3E"/>
    <w:rsid w:val="007739FC"/>
    <w:rsid w:val="007746CD"/>
    <w:rsid w:val="0077548E"/>
    <w:rsid w:val="007757FC"/>
    <w:rsid w:val="0077597C"/>
    <w:rsid w:val="00775AED"/>
    <w:rsid w:val="00775CD4"/>
    <w:rsid w:val="00776626"/>
    <w:rsid w:val="00776F0C"/>
    <w:rsid w:val="0077712D"/>
    <w:rsid w:val="007775F2"/>
    <w:rsid w:val="00777911"/>
    <w:rsid w:val="00777B09"/>
    <w:rsid w:val="00777E03"/>
    <w:rsid w:val="007805A8"/>
    <w:rsid w:val="00780D9D"/>
    <w:rsid w:val="00780F91"/>
    <w:rsid w:val="00781026"/>
    <w:rsid w:val="00781832"/>
    <w:rsid w:val="00781E6B"/>
    <w:rsid w:val="007821C5"/>
    <w:rsid w:val="00782217"/>
    <w:rsid w:val="00783211"/>
    <w:rsid w:val="0078327E"/>
    <w:rsid w:val="0078349C"/>
    <w:rsid w:val="0078369B"/>
    <w:rsid w:val="00783B37"/>
    <w:rsid w:val="0078457B"/>
    <w:rsid w:val="00785917"/>
    <w:rsid w:val="007865DE"/>
    <w:rsid w:val="00787051"/>
    <w:rsid w:val="00787640"/>
    <w:rsid w:val="007876E4"/>
    <w:rsid w:val="00787D4A"/>
    <w:rsid w:val="007906C3"/>
    <w:rsid w:val="00790876"/>
    <w:rsid w:val="007909D7"/>
    <w:rsid w:val="0079129A"/>
    <w:rsid w:val="00791731"/>
    <w:rsid w:val="007917B8"/>
    <w:rsid w:val="00792284"/>
    <w:rsid w:val="007923AE"/>
    <w:rsid w:val="007925CC"/>
    <w:rsid w:val="00792652"/>
    <w:rsid w:val="00792F36"/>
    <w:rsid w:val="00793675"/>
    <w:rsid w:val="00793E48"/>
    <w:rsid w:val="00795448"/>
    <w:rsid w:val="0079566B"/>
    <w:rsid w:val="00795DE5"/>
    <w:rsid w:val="00796029"/>
    <w:rsid w:val="0079602D"/>
    <w:rsid w:val="007963F1"/>
    <w:rsid w:val="0079653C"/>
    <w:rsid w:val="00797498"/>
    <w:rsid w:val="00797737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8CE"/>
    <w:rsid w:val="007A4F50"/>
    <w:rsid w:val="007A563B"/>
    <w:rsid w:val="007A5990"/>
    <w:rsid w:val="007A59B4"/>
    <w:rsid w:val="007A5E92"/>
    <w:rsid w:val="007A650C"/>
    <w:rsid w:val="007A65D8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81E"/>
    <w:rsid w:val="007B2B55"/>
    <w:rsid w:val="007B3244"/>
    <w:rsid w:val="007B3676"/>
    <w:rsid w:val="007B4124"/>
    <w:rsid w:val="007B48D4"/>
    <w:rsid w:val="007B4A02"/>
    <w:rsid w:val="007B4A5E"/>
    <w:rsid w:val="007B53A6"/>
    <w:rsid w:val="007B6C76"/>
    <w:rsid w:val="007B7496"/>
    <w:rsid w:val="007B7EDA"/>
    <w:rsid w:val="007C2739"/>
    <w:rsid w:val="007C2751"/>
    <w:rsid w:val="007C289D"/>
    <w:rsid w:val="007C2ED0"/>
    <w:rsid w:val="007C3FCB"/>
    <w:rsid w:val="007C4701"/>
    <w:rsid w:val="007C5270"/>
    <w:rsid w:val="007C5584"/>
    <w:rsid w:val="007C6341"/>
    <w:rsid w:val="007C7DF2"/>
    <w:rsid w:val="007D06CB"/>
    <w:rsid w:val="007D07CA"/>
    <w:rsid w:val="007D0C44"/>
    <w:rsid w:val="007D2DD0"/>
    <w:rsid w:val="007D380A"/>
    <w:rsid w:val="007D4357"/>
    <w:rsid w:val="007D4B40"/>
    <w:rsid w:val="007D4D6A"/>
    <w:rsid w:val="007D526F"/>
    <w:rsid w:val="007D5D29"/>
    <w:rsid w:val="007D61DB"/>
    <w:rsid w:val="007D62C6"/>
    <w:rsid w:val="007D6E2E"/>
    <w:rsid w:val="007D715F"/>
    <w:rsid w:val="007D7428"/>
    <w:rsid w:val="007D776E"/>
    <w:rsid w:val="007D7A91"/>
    <w:rsid w:val="007E1881"/>
    <w:rsid w:val="007E212C"/>
    <w:rsid w:val="007E21A7"/>
    <w:rsid w:val="007E3704"/>
    <w:rsid w:val="007E378A"/>
    <w:rsid w:val="007E4062"/>
    <w:rsid w:val="007E4656"/>
    <w:rsid w:val="007E502E"/>
    <w:rsid w:val="007E54CB"/>
    <w:rsid w:val="007E5863"/>
    <w:rsid w:val="007E5BB1"/>
    <w:rsid w:val="007E5CF0"/>
    <w:rsid w:val="007E61D7"/>
    <w:rsid w:val="007E670B"/>
    <w:rsid w:val="007E7D32"/>
    <w:rsid w:val="007E7F73"/>
    <w:rsid w:val="007F0168"/>
    <w:rsid w:val="007F0AEA"/>
    <w:rsid w:val="007F0E84"/>
    <w:rsid w:val="007F15EE"/>
    <w:rsid w:val="007F19F8"/>
    <w:rsid w:val="007F21CA"/>
    <w:rsid w:val="007F29F0"/>
    <w:rsid w:val="007F2B7D"/>
    <w:rsid w:val="007F40A5"/>
    <w:rsid w:val="007F493D"/>
    <w:rsid w:val="007F4A70"/>
    <w:rsid w:val="007F4B01"/>
    <w:rsid w:val="007F4B96"/>
    <w:rsid w:val="007F4D38"/>
    <w:rsid w:val="007F5932"/>
    <w:rsid w:val="007F5CFE"/>
    <w:rsid w:val="007F6568"/>
    <w:rsid w:val="007F67E3"/>
    <w:rsid w:val="007F6D3E"/>
    <w:rsid w:val="007F7285"/>
    <w:rsid w:val="007F75DC"/>
    <w:rsid w:val="007F76A3"/>
    <w:rsid w:val="00800061"/>
    <w:rsid w:val="00800662"/>
    <w:rsid w:val="008006AF"/>
    <w:rsid w:val="00800750"/>
    <w:rsid w:val="00800F8F"/>
    <w:rsid w:val="008012B9"/>
    <w:rsid w:val="0080153E"/>
    <w:rsid w:val="0080242F"/>
    <w:rsid w:val="00803A30"/>
    <w:rsid w:val="00804DEF"/>
    <w:rsid w:val="00804E1E"/>
    <w:rsid w:val="00804F2D"/>
    <w:rsid w:val="0080527E"/>
    <w:rsid w:val="00805494"/>
    <w:rsid w:val="00805924"/>
    <w:rsid w:val="00805994"/>
    <w:rsid w:val="008066B4"/>
    <w:rsid w:val="0080716C"/>
    <w:rsid w:val="0080743E"/>
    <w:rsid w:val="008074C3"/>
    <w:rsid w:val="00807679"/>
    <w:rsid w:val="00807A07"/>
    <w:rsid w:val="00810469"/>
    <w:rsid w:val="00810ECE"/>
    <w:rsid w:val="00811E4D"/>
    <w:rsid w:val="00812113"/>
    <w:rsid w:val="00812A52"/>
    <w:rsid w:val="00813CDD"/>
    <w:rsid w:val="00814452"/>
    <w:rsid w:val="00815CBB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ACE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0ED4"/>
    <w:rsid w:val="0083170B"/>
    <w:rsid w:val="00832017"/>
    <w:rsid w:val="00832328"/>
    <w:rsid w:val="008325BC"/>
    <w:rsid w:val="00832FFA"/>
    <w:rsid w:val="00833884"/>
    <w:rsid w:val="00833C3E"/>
    <w:rsid w:val="00833E5D"/>
    <w:rsid w:val="008344AB"/>
    <w:rsid w:val="008348B5"/>
    <w:rsid w:val="00834974"/>
    <w:rsid w:val="00834B77"/>
    <w:rsid w:val="00835028"/>
    <w:rsid w:val="008352A5"/>
    <w:rsid w:val="008356D7"/>
    <w:rsid w:val="00835883"/>
    <w:rsid w:val="0083686A"/>
    <w:rsid w:val="00836884"/>
    <w:rsid w:val="00836DCA"/>
    <w:rsid w:val="00837252"/>
    <w:rsid w:val="00837C36"/>
    <w:rsid w:val="00837D64"/>
    <w:rsid w:val="008402A1"/>
    <w:rsid w:val="00841255"/>
    <w:rsid w:val="0084126B"/>
    <w:rsid w:val="00841F44"/>
    <w:rsid w:val="00842100"/>
    <w:rsid w:val="00842A01"/>
    <w:rsid w:val="00842CC6"/>
    <w:rsid w:val="00842D07"/>
    <w:rsid w:val="00842E1C"/>
    <w:rsid w:val="00843114"/>
    <w:rsid w:val="0084480A"/>
    <w:rsid w:val="00844883"/>
    <w:rsid w:val="00844E17"/>
    <w:rsid w:val="008452FD"/>
    <w:rsid w:val="00846AE6"/>
    <w:rsid w:val="00846B38"/>
    <w:rsid w:val="0084701C"/>
    <w:rsid w:val="00847298"/>
    <w:rsid w:val="00847AD5"/>
    <w:rsid w:val="00847CC3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48A0"/>
    <w:rsid w:val="00854E6B"/>
    <w:rsid w:val="008551A7"/>
    <w:rsid w:val="008556AB"/>
    <w:rsid w:val="00855C9D"/>
    <w:rsid w:val="008602D0"/>
    <w:rsid w:val="00860479"/>
    <w:rsid w:val="008613A2"/>
    <w:rsid w:val="008620E7"/>
    <w:rsid w:val="008627F9"/>
    <w:rsid w:val="00862C9D"/>
    <w:rsid w:val="008632B9"/>
    <w:rsid w:val="0086362F"/>
    <w:rsid w:val="008638EE"/>
    <w:rsid w:val="00864477"/>
    <w:rsid w:val="00864D11"/>
    <w:rsid w:val="0086638F"/>
    <w:rsid w:val="0086651B"/>
    <w:rsid w:val="008669CE"/>
    <w:rsid w:val="00866F53"/>
    <w:rsid w:val="0086724A"/>
    <w:rsid w:val="0086731A"/>
    <w:rsid w:val="00867BDE"/>
    <w:rsid w:val="00870172"/>
    <w:rsid w:val="008702AB"/>
    <w:rsid w:val="008706DF"/>
    <w:rsid w:val="00870932"/>
    <w:rsid w:val="00870E7D"/>
    <w:rsid w:val="008714D5"/>
    <w:rsid w:val="00871A5F"/>
    <w:rsid w:val="008728B6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5A14"/>
    <w:rsid w:val="0087616C"/>
    <w:rsid w:val="008769E3"/>
    <w:rsid w:val="00876B40"/>
    <w:rsid w:val="00877348"/>
    <w:rsid w:val="00877B72"/>
    <w:rsid w:val="00877BBA"/>
    <w:rsid w:val="00880094"/>
    <w:rsid w:val="008809DE"/>
    <w:rsid w:val="00880B0D"/>
    <w:rsid w:val="00881EE5"/>
    <w:rsid w:val="008821F0"/>
    <w:rsid w:val="008822D5"/>
    <w:rsid w:val="008826F7"/>
    <w:rsid w:val="00882716"/>
    <w:rsid w:val="00882FDA"/>
    <w:rsid w:val="00883011"/>
    <w:rsid w:val="00883178"/>
    <w:rsid w:val="0088321C"/>
    <w:rsid w:val="00883221"/>
    <w:rsid w:val="008836B8"/>
    <w:rsid w:val="00883DD0"/>
    <w:rsid w:val="00883F3B"/>
    <w:rsid w:val="00885499"/>
    <w:rsid w:val="0088573F"/>
    <w:rsid w:val="00886090"/>
    <w:rsid w:val="008868B1"/>
    <w:rsid w:val="008872E0"/>
    <w:rsid w:val="00887C1F"/>
    <w:rsid w:val="00887C46"/>
    <w:rsid w:val="00890074"/>
    <w:rsid w:val="008908D5"/>
    <w:rsid w:val="00890F44"/>
    <w:rsid w:val="008914ED"/>
    <w:rsid w:val="00891FC1"/>
    <w:rsid w:val="008926FE"/>
    <w:rsid w:val="0089365F"/>
    <w:rsid w:val="00894FF0"/>
    <w:rsid w:val="0089558A"/>
    <w:rsid w:val="00895643"/>
    <w:rsid w:val="00896937"/>
    <w:rsid w:val="00896CB5"/>
    <w:rsid w:val="008976FE"/>
    <w:rsid w:val="00897C5A"/>
    <w:rsid w:val="008A0538"/>
    <w:rsid w:val="008A0FAF"/>
    <w:rsid w:val="008A18E6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A7D25"/>
    <w:rsid w:val="008B016F"/>
    <w:rsid w:val="008B0564"/>
    <w:rsid w:val="008B0916"/>
    <w:rsid w:val="008B171F"/>
    <w:rsid w:val="008B275C"/>
    <w:rsid w:val="008B2E79"/>
    <w:rsid w:val="008B381C"/>
    <w:rsid w:val="008B3AFF"/>
    <w:rsid w:val="008B3F64"/>
    <w:rsid w:val="008B4452"/>
    <w:rsid w:val="008B4815"/>
    <w:rsid w:val="008B48CD"/>
    <w:rsid w:val="008B4EDE"/>
    <w:rsid w:val="008B5290"/>
    <w:rsid w:val="008B586D"/>
    <w:rsid w:val="008B5872"/>
    <w:rsid w:val="008B587C"/>
    <w:rsid w:val="008B69D6"/>
    <w:rsid w:val="008B6D07"/>
    <w:rsid w:val="008B77E6"/>
    <w:rsid w:val="008C0FEE"/>
    <w:rsid w:val="008C14DC"/>
    <w:rsid w:val="008C1AD6"/>
    <w:rsid w:val="008C1DC0"/>
    <w:rsid w:val="008C2658"/>
    <w:rsid w:val="008C2964"/>
    <w:rsid w:val="008C2C95"/>
    <w:rsid w:val="008C375E"/>
    <w:rsid w:val="008C3A6D"/>
    <w:rsid w:val="008C3C8E"/>
    <w:rsid w:val="008C4C4D"/>
    <w:rsid w:val="008C53A6"/>
    <w:rsid w:val="008C62C8"/>
    <w:rsid w:val="008C6EF2"/>
    <w:rsid w:val="008C75CC"/>
    <w:rsid w:val="008D0543"/>
    <w:rsid w:val="008D1E8A"/>
    <w:rsid w:val="008D2946"/>
    <w:rsid w:val="008D297D"/>
    <w:rsid w:val="008D2FCC"/>
    <w:rsid w:val="008D3C06"/>
    <w:rsid w:val="008D425A"/>
    <w:rsid w:val="008D4596"/>
    <w:rsid w:val="008D51B2"/>
    <w:rsid w:val="008D66DE"/>
    <w:rsid w:val="008D707B"/>
    <w:rsid w:val="008D73E3"/>
    <w:rsid w:val="008E0383"/>
    <w:rsid w:val="008E0CB5"/>
    <w:rsid w:val="008E0F52"/>
    <w:rsid w:val="008E103B"/>
    <w:rsid w:val="008E13F2"/>
    <w:rsid w:val="008E13F3"/>
    <w:rsid w:val="008E1644"/>
    <w:rsid w:val="008E1A57"/>
    <w:rsid w:val="008E1D83"/>
    <w:rsid w:val="008E39E6"/>
    <w:rsid w:val="008E4311"/>
    <w:rsid w:val="008E4461"/>
    <w:rsid w:val="008E4D92"/>
    <w:rsid w:val="008E5029"/>
    <w:rsid w:val="008E53A7"/>
    <w:rsid w:val="008E595F"/>
    <w:rsid w:val="008E5E13"/>
    <w:rsid w:val="008E5F57"/>
    <w:rsid w:val="008E615F"/>
    <w:rsid w:val="008E647D"/>
    <w:rsid w:val="008E6812"/>
    <w:rsid w:val="008F0300"/>
    <w:rsid w:val="008F0360"/>
    <w:rsid w:val="008F0580"/>
    <w:rsid w:val="008F0A7D"/>
    <w:rsid w:val="008F0AE1"/>
    <w:rsid w:val="008F0C0C"/>
    <w:rsid w:val="008F0CB7"/>
    <w:rsid w:val="008F0EB6"/>
    <w:rsid w:val="008F0F1B"/>
    <w:rsid w:val="008F15C3"/>
    <w:rsid w:val="008F2BFF"/>
    <w:rsid w:val="008F2E9B"/>
    <w:rsid w:val="008F3623"/>
    <w:rsid w:val="008F42A5"/>
    <w:rsid w:val="008F4992"/>
    <w:rsid w:val="008F5959"/>
    <w:rsid w:val="008F6514"/>
    <w:rsid w:val="008F7F62"/>
    <w:rsid w:val="009007BB"/>
    <w:rsid w:val="0090140C"/>
    <w:rsid w:val="00901C0D"/>
    <w:rsid w:val="00902C20"/>
    <w:rsid w:val="00902E5B"/>
    <w:rsid w:val="00903166"/>
    <w:rsid w:val="00903329"/>
    <w:rsid w:val="0090350E"/>
    <w:rsid w:val="00904083"/>
    <w:rsid w:val="009048CA"/>
    <w:rsid w:val="00904A84"/>
    <w:rsid w:val="00904B3D"/>
    <w:rsid w:val="00905124"/>
    <w:rsid w:val="00905141"/>
    <w:rsid w:val="00905EA1"/>
    <w:rsid w:val="00905F83"/>
    <w:rsid w:val="00906721"/>
    <w:rsid w:val="009068FB"/>
    <w:rsid w:val="0090791B"/>
    <w:rsid w:val="00907E47"/>
    <w:rsid w:val="00907E66"/>
    <w:rsid w:val="009104EF"/>
    <w:rsid w:val="009105A0"/>
    <w:rsid w:val="0091070D"/>
    <w:rsid w:val="009109D3"/>
    <w:rsid w:val="00910B28"/>
    <w:rsid w:val="0091119F"/>
    <w:rsid w:val="0091121D"/>
    <w:rsid w:val="0091221F"/>
    <w:rsid w:val="009129DC"/>
    <w:rsid w:val="009137C1"/>
    <w:rsid w:val="0091399E"/>
    <w:rsid w:val="009139E7"/>
    <w:rsid w:val="0091466E"/>
    <w:rsid w:val="00915311"/>
    <w:rsid w:val="00915531"/>
    <w:rsid w:val="00915849"/>
    <w:rsid w:val="009159A4"/>
    <w:rsid w:val="00915B81"/>
    <w:rsid w:val="00916558"/>
    <w:rsid w:val="00916D67"/>
    <w:rsid w:val="0092067F"/>
    <w:rsid w:val="0092101F"/>
    <w:rsid w:val="00921F0F"/>
    <w:rsid w:val="009227EA"/>
    <w:rsid w:val="00922B26"/>
    <w:rsid w:val="00922C7F"/>
    <w:rsid w:val="009239C1"/>
    <w:rsid w:val="00925776"/>
    <w:rsid w:val="00925803"/>
    <w:rsid w:val="00926359"/>
    <w:rsid w:val="0092662A"/>
    <w:rsid w:val="00927971"/>
    <w:rsid w:val="00927C14"/>
    <w:rsid w:val="00927E04"/>
    <w:rsid w:val="009302C7"/>
    <w:rsid w:val="0093063D"/>
    <w:rsid w:val="00930C42"/>
    <w:rsid w:val="0093373F"/>
    <w:rsid w:val="00933C42"/>
    <w:rsid w:val="009358AC"/>
    <w:rsid w:val="00935DC4"/>
    <w:rsid w:val="0093660A"/>
    <w:rsid w:val="00936767"/>
    <w:rsid w:val="00937883"/>
    <w:rsid w:val="00937AC7"/>
    <w:rsid w:val="00937EAA"/>
    <w:rsid w:val="009413A4"/>
    <w:rsid w:val="00941604"/>
    <w:rsid w:val="009424A0"/>
    <w:rsid w:val="00942B97"/>
    <w:rsid w:val="00943136"/>
    <w:rsid w:val="009437A1"/>
    <w:rsid w:val="00943C91"/>
    <w:rsid w:val="00944079"/>
    <w:rsid w:val="0094595C"/>
    <w:rsid w:val="00945D9E"/>
    <w:rsid w:val="00946DE8"/>
    <w:rsid w:val="00947AC8"/>
    <w:rsid w:val="00947CBD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C0"/>
    <w:rsid w:val="009564FC"/>
    <w:rsid w:val="00956889"/>
    <w:rsid w:val="00956D9D"/>
    <w:rsid w:val="00957812"/>
    <w:rsid w:val="00957C2E"/>
    <w:rsid w:val="009605D7"/>
    <w:rsid w:val="00960A56"/>
    <w:rsid w:val="00961004"/>
    <w:rsid w:val="00961386"/>
    <w:rsid w:val="00961E97"/>
    <w:rsid w:val="0096480E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1DCF"/>
    <w:rsid w:val="00972090"/>
    <w:rsid w:val="009720AB"/>
    <w:rsid w:val="00972B01"/>
    <w:rsid w:val="00972BF4"/>
    <w:rsid w:val="0097313A"/>
    <w:rsid w:val="0097371B"/>
    <w:rsid w:val="00973C34"/>
    <w:rsid w:val="009740C6"/>
    <w:rsid w:val="009748BF"/>
    <w:rsid w:val="00974980"/>
    <w:rsid w:val="00974F09"/>
    <w:rsid w:val="00976F48"/>
    <w:rsid w:val="00977746"/>
    <w:rsid w:val="00977B36"/>
    <w:rsid w:val="00977F1D"/>
    <w:rsid w:val="00980221"/>
    <w:rsid w:val="0098092C"/>
    <w:rsid w:val="0098153A"/>
    <w:rsid w:val="0098268E"/>
    <w:rsid w:val="00983AFA"/>
    <w:rsid w:val="00984140"/>
    <w:rsid w:val="009841A0"/>
    <w:rsid w:val="00984E48"/>
    <w:rsid w:val="00985CEC"/>
    <w:rsid w:val="00985EF7"/>
    <w:rsid w:val="009864B1"/>
    <w:rsid w:val="00986573"/>
    <w:rsid w:val="009874E8"/>
    <w:rsid w:val="00987D94"/>
    <w:rsid w:val="009901D2"/>
    <w:rsid w:val="00990D45"/>
    <w:rsid w:val="00991C38"/>
    <w:rsid w:val="0099279D"/>
    <w:rsid w:val="00992E50"/>
    <w:rsid w:val="009933ED"/>
    <w:rsid w:val="00993836"/>
    <w:rsid w:val="00994E15"/>
    <w:rsid w:val="00997D8A"/>
    <w:rsid w:val="009A03E1"/>
    <w:rsid w:val="009A0E19"/>
    <w:rsid w:val="009A110C"/>
    <w:rsid w:val="009A16BB"/>
    <w:rsid w:val="009A29B3"/>
    <w:rsid w:val="009A31E9"/>
    <w:rsid w:val="009A33EF"/>
    <w:rsid w:val="009A33F0"/>
    <w:rsid w:val="009A3B0D"/>
    <w:rsid w:val="009A3CE1"/>
    <w:rsid w:val="009A41F8"/>
    <w:rsid w:val="009A4598"/>
    <w:rsid w:val="009A45C5"/>
    <w:rsid w:val="009A4ACA"/>
    <w:rsid w:val="009A4BC2"/>
    <w:rsid w:val="009A5999"/>
    <w:rsid w:val="009A6574"/>
    <w:rsid w:val="009B08B6"/>
    <w:rsid w:val="009B17E6"/>
    <w:rsid w:val="009B2051"/>
    <w:rsid w:val="009B22EF"/>
    <w:rsid w:val="009B2605"/>
    <w:rsid w:val="009B2799"/>
    <w:rsid w:val="009B2AE9"/>
    <w:rsid w:val="009B3BB5"/>
    <w:rsid w:val="009B3EFF"/>
    <w:rsid w:val="009B4209"/>
    <w:rsid w:val="009B5F01"/>
    <w:rsid w:val="009B6538"/>
    <w:rsid w:val="009B721B"/>
    <w:rsid w:val="009B7ABB"/>
    <w:rsid w:val="009C2333"/>
    <w:rsid w:val="009C2C91"/>
    <w:rsid w:val="009C2DD2"/>
    <w:rsid w:val="009C3208"/>
    <w:rsid w:val="009C3DB4"/>
    <w:rsid w:val="009C3FCB"/>
    <w:rsid w:val="009C4B78"/>
    <w:rsid w:val="009C4CF1"/>
    <w:rsid w:val="009C51D5"/>
    <w:rsid w:val="009C53BF"/>
    <w:rsid w:val="009C5E16"/>
    <w:rsid w:val="009C5E45"/>
    <w:rsid w:val="009C6335"/>
    <w:rsid w:val="009C73D2"/>
    <w:rsid w:val="009C7B0C"/>
    <w:rsid w:val="009D0220"/>
    <w:rsid w:val="009D0EAE"/>
    <w:rsid w:val="009D14D0"/>
    <w:rsid w:val="009D174C"/>
    <w:rsid w:val="009D3B75"/>
    <w:rsid w:val="009D3E33"/>
    <w:rsid w:val="009D43F0"/>
    <w:rsid w:val="009D443E"/>
    <w:rsid w:val="009D444F"/>
    <w:rsid w:val="009D4A84"/>
    <w:rsid w:val="009D4E5F"/>
    <w:rsid w:val="009D698E"/>
    <w:rsid w:val="009D6D67"/>
    <w:rsid w:val="009D7B41"/>
    <w:rsid w:val="009E1775"/>
    <w:rsid w:val="009E1C0E"/>
    <w:rsid w:val="009E1EB6"/>
    <w:rsid w:val="009E229D"/>
    <w:rsid w:val="009E23C5"/>
    <w:rsid w:val="009E2C4E"/>
    <w:rsid w:val="009E2DAA"/>
    <w:rsid w:val="009E2F4F"/>
    <w:rsid w:val="009E41D5"/>
    <w:rsid w:val="009E4210"/>
    <w:rsid w:val="009E4A05"/>
    <w:rsid w:val="009E4B10"/>
    <w:rsid w:val="009E5646"/>
    <w:rsid w:val="009E5976"/>
    <w:rsid w:val="009E5AF5"/>
    <w:rsid w:val="009E5D35"/>
    <w:rsid w:val="009E5E17"/>
    <w:rsid w:val="009E63B9"/>
    <w:rsid w:val="009E760B"/>
    <w:rsid w:val="009F01FE"/>
    <w:rsid w:val="009F04F5"/>
    <w:rsid w:val="009F0712"/>
    <w:rsid w:val="009F155C"/>
    <w:rsid w:val="009F19D3"/>
    <w:rsid w:val="009F1E03"/>
    <w:rsid w:val="009F2BD3"/>
    <w:rsid w:val="009F3421"/>
    <w:rsid w:val="009F36A4"/>
    <w:rsid w:val="009F38F0"/>
    <w:rsid w:val="009F3B3E"/>
    <w:rsid w:val="009F3C53"/>
    <w:rsid w:val="009F409E"/>
    <w:rsid w:val="009F42DF"/>
    <w:rsid w:val="009F4A01"/>
    <w:rsid w:val="009F5041"/>
    <w:rsid w:val="009F50A2"/>
    <w:rsid w:val="009F5190"/>
    <w:rsid w:val="009F554D"/>
    <w:rsid w:val="009F55C9"/>
    <w:rsid w:val="009F561B"/>
    <w:rsid w:val="009F58B4"/>
    <w:rsid w:val="009F58FE"/>
    <w:rsid w:val="009F5DE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07B"/>
    <w:rsid w:val="00A04123"/>
    <w:rsid w:val="00A04CAD"/>
    <w:rsid w:val="00A04E9B"/>
    <w:rsid w:val="00A04FAD"/>
    <w:rsid w:val="00A05012"/>
    <w:rsid w:val="00A0528D"/>
    <w:rsid w:val="00A05D0C"/>
    <w:rsid w:val="00A065AE"/>
    <w:rsid w:val="00A0686A"/>
    <w:rsid w:val="00A06FAF"/>
    <w:rsid w:val="00A07187"/>
    <w:rsid w:val="00A071E5"/>
    <w:rsid w:val="00A075AF"/>
    <w:rsid w:val="00A10031"/>
    <w:rsid w:val="00A107EE"/>
    <w:rsid w:val="00A108C5"/>
    <w:rsid w:val="00A116C1"/>
    <w:rsid w:val="00A118E1"/>
    <w:rsid w:val="00A11EC6"/>
    <w:rsid w:val="00A1209A"/>
    <w:rsid w:val="00A123CE"/>
    <w:rsid w:val="00A12FE5"/>
    <w:rsid w:val="00A13A13"/>
    <w:rsid w:val="00A1439F"/>
    <w:rsid w:val="00A14C42"/>
    <w:rsid w:val="00A14D40"/>
    <w:rsid w:val="00A1575C"/>
    <w:rsid w:val="00A15A9B"/>
    <w:rsid w:val="00A15D69"/>
    <w:rsid w:val="00A15DC4"/>
    <w:rsid w:val="00A16294"/>
    <w:rsid w:val="00A16722"/>
    <w:rsid w:val="00A20BFC"/>
    <w:rsid w:val="00A2103E"/>
    <w:rsid w:val="00A21556"/>
    <w:rsid w:val="00A217B0"/>
    <w:rsid w:val="00A21DA8"/>
    <w:rsid w:val="00A22A65"/>
    <w:rsid w:val="00A22AC3"/>
    <w:rsid w:val="00A22CE5"/>
    <w:rsid w:val="00A23D75"/>
    <w:rsid w:val="00A24CE8"/>
    <w:rsid w:val="00A250A2"/>
    <w:rsid w:val="00A2526B"/>
    <w:rsid w:val="00A252AE"/>
    <w:rsid w:val="00A25C3A"/>
    <w:rsid w:val="00A25F05"/>
    <w:rsid w:val="00A263C6"/>
    <w:rsid w:val="00A267BE"/>
    <w:rsid w:val="00A26E02"/>
    <w:rsid w:val="00A2710D"/>
    <w:rsid w:val="00A2718C"/>
    <w:rsid w:val="00A2740F"/>
    <w:rsid w:val="00A278D4"/>
    <w:rsid w:val="00A30AF4"/>
    <w:rsid w:val="00A31769"/>
    <w:rsid w:val="00A31AF6"/>
    <w:rsid w:val="00A31C5B"/>
    <w:rsid w:val="00A32980"/>
    <w:rsid w:val="00A32D13"/>
    <w:rsid w:val="00A32E39"/>
    <w:rsid w:val="00A32ED5"/>
    <w:rsid w:val="00A333B7"/>
    <w:rsid w:val="00A339AD"/>
    <w:rsid w:val="00A33A7D"/>
    <w:rsid w:val="00A3493B"/>
    <w:rsid w:val="00A349E6"/>
    <w:rsid w:val="00A34AB0"/>
    <w:rsid w:val="00A359A9"/>
    <w:rsid w:val="00A36541"/>
    <w:rsid w:val="00A36983"/>
    <w:rsid w:val="00A40227"/>
    <w:rsid w:val="00A40B58"/>
    <w:rsid w:val="00A40E01"/>
    <w:rsid w:val="00A41132"/>
    <w:rsid w:val="00A4171B"/>
    <w:rsid w:val="00A41F56"/>
    <w:rsid w:val="00A4307B"/>
    <w:rsid w:val="00A439F1"/>
    <w:rsid w:val="00A452A4"/>
    <w:rsid w:val="00A454EB"/>
    <w:rsid w:val="00A45EFB"/>
    <w:rsid w:val="00A45F1E"/>
    <w:rsid w:val="00A46203"/>
    <w:rsid w:val="00A4639E"/>
    <w:rsid w:val="00A466FC"/>
    <w:rsid w:val="00A46A0D"/>
    <w:rsid w:val="00A46B46"/>
    <w:rsid w:val="00A46C62"/>
    <w:rsid w:val="00A47E8D"/>
    <w:rsid w:val="00A507B3"/>
    <w:rsid w:val="00A50806"/>
    <w:rsid w:val="00A50888"/>
    <w:rsid w:val="00A50C22"/>
    <w:rsid w:val="00A51E31"/>
    <w:rsid w:val="00A52176"/>
    <w:rsid w:val="00A531E0"/>
    <w:rsid w:val="00A5359F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60A02"/>
    <w:rsid w:val="00A60EDB"/>
    <w:rsid w:val="00A612D1"/>
    <w:rsid w:val="00A6147B"/>
    <w:rsid w:val="00A61F2F"/>
    <w:rsid w:val="00A630DE"/>
    <w:rsid w:val="00A6316D"/>
    <w:rsid w:val="00A63F0A"/>
    <w:rsid w:val="00A641E4"/>
    <w:rsid w:val="00A6458B"/>
    <w:rsid w:val="00A64C66"/>
    <w:rsid w:val="00A655AE"/>
    <w:rsid w:val="00A65A8E"/>
    <w:rsid w:val="00A6633E"/>
    <w:rsid w:val="00A672CC"/>
    <w:rsid w:val="00A67AD9"/>
    <w:rsid w:val="00A67D68"/>
    <w:rsid w:val="00A70DDB"/>
    <w:rsid w:val="00A71AFD"/>
    <w:rsid w:val="00A72295"/>
    <w:rsid w:val="00A72C53"/>
    <w:rsid w:val="00A72D1C"/>
    <w:rsid w:val="00A72E57"/>
    <w:rsid w:val="00A73042"/>
    <w:rsid w:val="00A73137"/>
    <w:rsid w:val="00A7382C"/>
    <w:rsid w:val="00A738A6"/>
    <w:rsid w:val="00A74358"/>
    <w:rsid w:val="00A74BDC"/>
    <w:rsid w:val="00A74C53"/>
    <w:rsid w:val="00A74C72"/>
    <w:rsid w:val="00A74EBA"/>
    <w:rsid w:val="00A74F8A"/>
    <w:rsid w:val="00A75914"/>
    <w:rsid w:val="00A7603A"/>
    <w:rsid w:val="00A768B5"/>
    <w:rsid w:val="00A769DE"/>
    <w:rsid w:val="00A77956"/>
    <w:rsid w:val="00A77B1B"/>
    <w:rsid w:val="00A8025E"/>
    <w:rsid w:val="00A81F18"/>
    <w:rsid w:val="00A8228D"/>
    <w:rsid w:val="00A8240F"/>
    <w:rsid w:val="00A830EA"/>
    <w:rsid w:val="00A83B05"/>
    <w:rsid w:val="00A83E72"/>
    <w:rsid w:val="00A84020"/>
    <w:rsid w:val="00A85244"/>
    <w:rsid w:val="00A854EF"/>
    <w:rsid w:val="00A85517"/>
    <w:rsid w:val="00A86A82"/>
    <w:rsid w:val="00A86FAE"/>
    <w:rsid w:val="00A8748B"/>
    <w:rsid w:val="00A90025"/>
    <w:rsid w:val="00A903DA"/>
    <w:rsid w:val="00A90BEC"/>
    <w:rsid w:val="00A90C07"/>
    <w:rsid w:val="00A9129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4E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A97"/>
    <w:rsid w:val="00AA57A4"/>
    <w:rsid w:val="00AA5E1B"/>
    <w:rsid w:val="00AA66C7"/>
    <w:rsid w:val="00AA7819"/>
    <w:rsid w:val="00AA7FA4"/>
    <w:rsid w:val="00AB0E52"/>
    <w:rsid w:val="00AB1A65"/>
    <w:rsid w:val="00AB2574"/>
    <w:rsid w:val="00AB2697"/>
    <w:rsid w:val="00AB2CEF"/>
    <w:rsid w:val="00AB4757"/>
    <w:rsid w:val="00AB5E9A"/>
    <w:rsid w:val="00AB638A"/>
    <w:rsid w:val="00AB6FE9"/>
    <w:rsid w:val="00AB7DB8"/>
    <w:rsid w:val="00AB7F17"/>
    <w:rsid w:val="00AC0215"/>
    <w:rsid w:val="00AC02C1"/>
    <w:rsid w:val="00AC0622"/>
    <w:rsid w:val="00AC0865"/>
    <w:rsid w:val="00AC0AB6"/>
    <w:rsid w:val="00AC0BFD"/>
    <w:rsid w:val="00AC0EA9"/>
    <w:rsid w:val="00AC0EE9"/>
    <w:rsid w:val="00AC147D"/>
    <w:rsid w:val="00AC17FE"/>
    <w:rsid w:val="00AC18C3"/>
    <w:rsid w:val="00AC1D38"/>
    <w:rsid w:val="00AC3555"/>
    <w:rsid w:val="00AC3A25"/>
    <w:rsid w:val="00AC410B"/>
    <w:rsid w:val="00AC44BE"/>
    <w:rsid w:val="00AC4685"/>
    <w:rsid w:val="00AC542A"/>
    <w:rsid w:val="00AC5561"/>
    <w:rsid w:val="00AC61CD"/>
    <w:rsid w:val="00AC6650"/>
    <w:rsid w:val="00AC67AA"/>
    <w:rsid w:val="00AC6C3E"/>
    <w:rsid w:val="00AC6F30"/>
    <w:rsid w:val="00AC7B39"/>
    <w:rsid w:val="00AC7DED"/>
    <w:rsid w:val="00AD0592"/>
    <w:rsid w:val="00AD19D6"/>
    <w:rsid w:val="00AD27A7"/>
    <w:rsid w:val="00AD2EB3"/>
    <w:rsid w:val="00AD32C0"/>
    <w:rsid w:val="00AD3848"/>
    <w:rsid w:val="00AD3990"/>
    <w:rsid w:val="00AD3CAD"/>
    <w:rsid w:val="00AD413D"/>
    <w:rsid w:val="00AD5069"/>
    <w:rsid w:val="00AD54AB"/>
    <w:rsid w:val="00AD54B8"/>
    <w:rsid w:val="00AD66B7"/>
    <w:rsid w:val="00AD66FC"/>
    <w:rsid w:val="00AD7971"/>
    <w:rsid w:val="00AE009E"/>
    <w:rsid w:val="00AE0617"/>
    <w:rsid w:val="00AE06CB"/>
    <w:rsid w:val="00AE06ED"/>
    <w:rsid w:val="00AE0AF7"/>
    <w:rsid w:val="00AE1792"/>
    <w:rsid w:val="00AE1C10"/>
    <w:rsid w:val="00AE2112"/>
    <w:rsid w:val="00AE2F67"/>
    <w:rsid w:val="00AE2F7E"/>
    <w:rsid w:val="00AE349E"/>
    <w:rsid w:val="00AE3FBF"/>
    <w:rsid w:val="00AE42C8"/>
    <w:rsid w:val="00AE44E5"/>
    <w:rsid w:val="00AE4DC1"/>
    <w:rsid w:val="00AE4E71"/>
    <w:rsid w:val="00AE516B"/>
    <w:rsid w:val="00AE5C38"/>
    <w:rsid w:val="00AE5E52"/>
    <w:rsid w:val="00AE5F5C"/>
    <w:rsid w:val="00AE6B28"/>
    <w:rsid w:val="00AE732B"/>
    <w:rsid w:val="00AE776C"/>
    <w:rsid w:val="00AE7A30"/>
    <w:rsid w:val="00AE7EA8"/>
    <w:rsid w:val="00AF16D2"/>
    <w:rsid w:val="00AF1890"/>
    <w:rsid w:val="00AF1D53"/>
    <w:rsid w:val="00AF2095"/>
    <w:rsid w:val="00AF3233"/>
    <w:rsid w:val="00AF47E0"/>
    <w:rsid w:val="00AF4B25"/>
    <w:rsid w:val="00AF4FEE"/>
    <w:rsid w:val="00AF55B0"/>
    <w:rsid w:val="00AF5E48"/>
    <w:rsid w:val="00AF614F"/>
    <w:rsid w:val="00AF6413"/>
    <w:rsid w:val="00AF6415"/>
    <w:rsid w:val="00AF65E6"/>
    <w:rsid w:val="00AF693F"/>
    <w:rsid w:val="00AF7018"/>
    <w:rsid w:val="00AF7142"/>
    <w:rsid w:val="00B00263"/>
    <w:rsid w:val="00B00662"/>
    <w:rsid w:val="00B00892"/>
    <w:rsid w:val="00B00921"/>
    <w:rsid w:val="00B00EE7"/>
    <w:rsid w:val="00B0112B"/>
    <w:rsid w:val="00B01645"/>
    <w:rsid w:val="00B0222D"/>
    <w:rsid w:val="00B0254E"/>
    <w:rsid w:val="00B026C5"/>
    <w:rsid w:val="00B02D45"/>
    <w:rsid w:val="00B037B6"/>
    <w:rsid w:val="00B03816"/>
    <w:rsid w:val="00B04B60"/>
    <w:rsid w:val="00B05644"/>
    <w:rsid w:val="00B05649"/>
    <w:rsid w:val="00B059DE"/>
    <w:rsid w:val="00B06010"/>
    <w:rsid w:val="00B07001"/>
    <w:rsid w:val="00B078B4"/>
    <w:rsid w:val="00B109C2"/>
    <w:rsid w:val="00B1112D"/>
    <w:rsid w:val="00B1240F"/>
    <w:rsid w:val="00B12790"/>
    <w:rsid w:val="00B13051"/>
    <w:rsid w:val="00B135A5"/>
    <w:rsid w:val="00B13721"/>
    <w:rsid w:val="00B13900"/>
    <w:rsid w:val="00B14617"/>
    <w:rsid w:val="00B148C6"/>
    <w:rsid w:val="00B14DF2"/>
    <w:rsid w:val="00B1513F"/>
    <w:rsid w:val="00B15573"/>
    <w:rsid w:val="00B160BC"/>
    <w:rsid w:val="00B203B1"/>
    <w:rsid w:val="00B20A13"/>
    <w:rsid w:val="00B20E92"/>
    <w:rsid w:val="00B2136C"/>
    <w:rsid w:val="00B215E5"/>
    <w:rsid w:val="00B23288"/>
    <w:rsid w:val="00B23A83"/>
    <w:rsid w:val="00B24246"/>
    <w:rsid w:val="00B24E29"/>
    <w:rsid w:val="00B25023"/>
    <w:rsid w:val="00B25560"/>
    <w:rsid w:val="00B255E6"/>
    <w:rsid w:val="00B25AE0"/>
    <w:rsid w:val="00B26518"/>
    <w:rsid w:val="00B2683F"/>
    <w:rsid w:val="00B26A98"/>
    <w:rsid w:val="00B26DE8"/>
    <w:rsid w:val="00B27030"/>
    <w:rsid w:val="00B27EC6"/>
    <w:rsid w:val="00B3000E"/>
    <w:rsid w:val="00B30075"/>
    <w:rsid w:val="00B3086C"/>
    <w:rsid w:val="00B30B12"/>
    <w:rsid w:val="00B30CF6"/>
    <w:rsid w:val="00B31481"/>
    <w:rsid w:val="00B3161E"/>
    <w:rsid w:val="00B31682"/>
    <w:rsid w:val="00B317C5"/>
    <w:rsid w:val="00B32C56"/>
    <w:rsid w:val="00B32DB2"/>
    <w:rsid w:val="00B332DB"/>
    <w:rsid w:val="00B3330C"/>
    <w:rsid w:val="00B338C5"/>
    <w:rsid w:val="00B33A9C"/>
    <w:rsid w:val="00B33D32"/>
    <w:rsid w:val="00B34359"/>
    <w:rsid w:val="00B346BF"/>
    <w:rsid w:val="00B3470B"/>
    <w:rsid w:val="00B3505E"/>
    <w:rsid w:val="00B36E6A"/>
    <w:rsid w:val="00B36FD9"/>
    <w:rsid w:val="00B3743C"/>
    <w:rsid w:val="00B3749F"/>
    <w:rsid w:val="00B375FC"/>
    <w:rsid w:val="00B4038D"/>
    <w:rsid w:val="00B41222"/>
    <w:rsid w:val="00B41353"/>
    <w:rsid w:val="00B41444"/>
    <w:rsid w:val="00B41DAE"/>
    <w:rsid w:val="00B4235B"/>
    <w:rsid w:val="00B42793"/>
    <w:rsid w:val="00B42877"/>
    <w:rsid w:val="00B42FD2"/>
    <w:rsid w:val="00B44A37"/>
    <w:rsid w:val="00B45355"/>
    <w:rsid w:val="00B455B1"/>
    <w:rsid w:val="00B45609"/>
    <w:rsid w:val="00B459D5"/>
    <w:rsid w:val="00B46640"/>
    <w:rsid w:val="00B46916"/>
    <w:rsid w:val="00B47438"/>
    <w:rsid w:val="00B47E19"/>
    <w:rsid w:val="00B50602"/>
    <w:rsid w:val="00B50D62"/>
    <w:rsid w:val="00B51741"/>
    <w:rsid w:val="00B517E8"/>
    <w:rsid w:val="00B5213A"/>
    <w:rsid w:val="00B52576"/>
    <w:rsid w:val="00B52EF1"/>
    <w:rsid w:val="00B5399E"/>
    <w:rsid w:val="00B53D99"/>
    <w:rsid w:val="00B54668"/>
    <w:rsid w:val="00B54854"/>
    <w:rsid w:val="00B54D86"/>
    <w:rsid w:val="00B54FEC"/>
    <w:rsid w:val="00B55771"/>
    <w:rsid w:val="00B559CA"/>
    <w:rsid w:val="00B55CF0"/>
    <w:rsid w:val="00B56309"/>
    <w:rsid w:val="00B56DDA"/>
    <w:rsid w:val="00B5733E"/>
    <w:rsid w:val="00B57DDF"/>
    <w:rsid w:val="00B57F55"/>
    <w:rsid w:val="00B60272"/>
    <w:rsid w:val="00B61651"/>
    <w:rsid w:val="00B61FA9"/>
    <w:rsid w:val="00B62B59"/>
    <w:rsid w:val="00B63337"/>
    <w:rsid w:val="00B63CE0"/>
    <w:rsid w:val="00B645CE"/>
    <w:rsid w:val="00B6508F"/>
    <w:rsid w:val="00B65209"/>
    <w:rsid w:val="00B658D6"/>
    <w:rsid w:val="00B66996"/>
    <w:rsid w:val="00B669BE"/>
    <w:rsid w:val="00B66D8E"/>
    <w:rsid w:val="00B66DAD"/>
    <w:rsid w:val="00B672B2"/>
    <w:rsid w:val="00B6767E"/>
    <w:rsid w:val="00B67DC2"/>
    <w:rsid w:val="00B706D4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36"/>
    <w:rsid w:val="00B76151"/>
    <w:rsid w:val="00B76215"/>
    <w:rsid w:val="00B76F58"/>
    <w:rsid w:val="00B77258"/>
    <w:rsid w:val="00B777F6"/>
    <w:rsid w:val="00B80672"/>
    <w:rsid w:val="00B8155A"/>
    <w:rsid w:val="00B81B02"/>
    <w:rsid w:val="00B82613"/>
    <w:rsid w:val="00B829BB"/>
    <w:rsid w:val="00B83907"/>
    <w:rsid w:val="00B83AD7"/>
    <w:rsid w:val="00B84437"/>
    <w:rsid w:val="00B847DD"/>
    <w:rsid w:val="00B870CF"/>
    <w:rsid w:val="00B870D1"/>
    <w:rsid w:val="00B87519"/>
    <w:rsid w:val="00B90403"/>
    <w:rsid w:val="00B91105"/>
    <w:rsid w:val="00B92668"/>
    <w:rsid w:val="00B92D60"/>
    <w:rsid w:val="00B93008"/>
    <w:rsid w:val="00B93AB5"/>
    <w:rsid w:val="00B94E0E"/>
    <w:rsid w:val="00B95E6A"/>
    <w:rsid w:val="00B95EF4"/>
    <w:rsid w:val="00B97782"/>
    <w:rsid w:val="00B97A5B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83B"/>
    <w:rsid w:val="00BA4B13"/>
    <w:rsid w:val="00BA4DC5"/>
    <w:rsid w:val="00BA4F15"/>
    <w:rsid w:val="00BA5A7E"/>
    <w:rsid w:val="00BA5F6D"/>
    <w:rsid w:val="00BA7C92"/>
    <w:rsid w:val="00BA7D5C"/>
    <w:rsid w:val="00BB0456"/>
    <w:rsid w:val="00BB0CF2"/>
    <w:rsid w:val="00BB0D59"/>
    <w:rsid w:val="00BB1FA5"/>
    <w:rsid w:val="00BB275E"/>
    <w:rsid w:val="00BB2D58"/>
    <w:rsid w:val="00BB33C3"/>
    <w:rsid w:val="00BB362E"/>
    <w:rsid w:val="00BB38E7"/>
    <w:rsid w:val="00BB3DF2"/>
    <w:rsid w:val="00BB3E2B"/>
    <w:rsid w:val="00BB425F"/>
    <w:rsid w:val="00BB4A3C"/>
    <w:rsid w:val="00BB5298"/>
    <w:rsid w:val="00BB5439"/>
    <w:rsid w:val="00BB5773"/>
    <w:rsid w:val="00BB5883"/>
    <w:rsid w:val="00BB5E13"/>
    <w:rsid w:val="00BB6149"/>
    <w:rsid w:val="00BB6270"/>
    <w:rsid w:val="00BB6651"/>
    <w:rsid w:val="00BB6ACC"/>
    <w:rsid w:val="00BB6FFD"/>
    <w:rsid w:val="00BB72ED"/>
    <w:rsid w:val="00BB7500"/>
    <w:rsid w:val="00BB7BBD"/>
    <w:rsid w:val="00BB7D17"/>
    <w:rsid w:val="00BC0DF0"/>
    <w:rsid w:val="00BC2050"/>
    <w:rsid w:val="00BC358C"/>
    <w:rsid w:val="00BC3858"/>
    <w:rsid w:val="00BC3F8C"/>
    <w:rsid w:val="00BC45A6"/>
    <w:rsid w:val="00BC5599"/>
    <w:rsid w:val="00BC5DCF"/>
    <w:rsid w:val="00BC6A39"/>
    <w:rsid w:val="00BC6FEE"/>
    <w:rsid w:val="00BC76E8"/>
    <w:rsid w:val="00BC7AB7"/>
    <w:rsid w:val="00BD0858"/>
    <w:rsid w:val="00BD088E"/>
    <w:rsid w:val="00BD1281"/>
    <w:rsid w:val="00BD1366"/>
    <w:rsid w:val="00BD1EF4"/>
    <w:rsid w:val="00BD333C"/>
    <w:rsid w:val="00BD337C"/>
    <w:rsid w:val="00BD3AE1"/>
    <w:rsid w:val="00BD3EC0"/>
    <w:rsid w:val="00BD423F"/>
    <w:rsid w:val="00BD4A29"/>
    <w:rsid w:val="00BD4C57"/>
    <w:rsid w:val="00BD4FAC"/>
    <w:rsid w:val="00BD51DE"/>
    <w:rsid w:val="00BD6168"/>
    <w:rsid w:val="00BD6688"/>
    <w:rsid w:val="00BD7019"/>
    <w:rsid w:val="00BE02B4"/>
    <w:rsid w:val="00BE04FE"/>
    <w:rsid w:val="00BE05B6"/>
    <w:rsid w:val="00BE1000"/>
    <w:rsid w:val="00BE12DF"/>
    <w:rsid w:val="00BE1F1E"/>
    <w:rsid w:val="00BE2220"/>
    <w:rsid w:val="00BE2695"/>
    <w:rsid w:val="00BE2A77"/>
    <w:rsid w:val="00BE2C45"/>
    <w:rsid w:val="00BE3594"/>
    <w:rsid w:val="00BE372B"/>
    <w:rsid w:val="00BE3F4B"/>
    <w:rsid w:val="00BE4BDD"/>
    <w:rsid w:val="00BE5836"/>
    <w:rsid w:val="00BE58E6"/>
    <w:rsid w:val="00BE5907"/>
    <w:rsid w:val="00BE5F83"/>
    <w:rsid w:val="00BE5FAD"/>
    <w:rsid w:val="00BE6227"/>
    <w:rsid w:val="00BE71B7"/>
    <w:rsid w:val="00BE79B1"/>
    <w:rsid w:val="00BF0C64"/>
    <w:rsid w:val="00BF10BC"/>
    <w:rsid w:val="00BF1FD9"/>
    <w:rsid w:val="00BF26F6"/>
    <w:rsid w:val="00BF2888"/>
    <w:rsid w:val="00BF33D1"/>
    <w:rsid w:val="00BF3BA0"/>
    <w:rsid w:val="00BF3FA3"/>
    <w:rsid w:val="00BF3FFF"/>
    <w:rsid w:val="00BF579E"/>
    <w:rsid w:val="00BF69B8"/>
    <w:rsid w:val="00BF706E"/>
    <w:rsid w:val="00BF7791"/>
    <w:rsid w:val="00BF7B01"/>
    <w:rsid w:val="00C000BB"/>
    <w:rsid w:val="00C00638"/>
    <w:rsid w:val="00C00695"/>
    <w:rsid w:val="00C007A3"/>
    <w:rsid w:val="00C007D8"/>
    <w:rsid w:val="00C009AE"/>
    <w:rsid w:val="00C00E99"/>
    <w:rsid w:val="00C0196A"/>
    <w:rsid w:val="00C01EAA"/>
    <w:rsid w:val="00C024FC"/>
    <w:rsid w:val="00C04198"/>
    <w:rsid w:val="00C04D33"/>
    <w:rsid w:val="00C054FB"/>
    <w:rsid w:val="00C059D1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4BB5"/>
    <w:rsid w:val="00C150C6"/>
    <w:rsid w:val="00C15EDB"/>
    <w:rsid w:val="00C1613E"/>
    <w:rsid w:val="00C1675B"/>
    <w:rsid w:val="00C16C4F"/>
    <w:rsid w:val="00C16CA0"/>
    <w:rsid w:val="00C20531"/>
    <w:rsid w:val="00C210A3"/>
    <w:rsid w:val="00C223EF"/>
    <w:rsid w:val="00C2253B"/>
    <w:rsid w:val="00C2255D"/>
    <w:rsid w:val="00C22B0E"/>
    <w:rsid w:val="00C22B9D"/>
    <w:rsid w:val="00C25681"/>
    <w:rsid w:val="00C26CD4"/>
    <w:rsid w:val="00C27014"/>
    <w:rsid w:val="00C27E23"/>
    <w:rsid w:val="00C305B8"/>
    <w:rsid w:val="00C30A27"/>
    <w:rsid w:val="00C31852"/>
    <w:rsid w:val="00C3187D"/>
    <w:rsid w:val="00C3267A"/>
    <w:rsid w:val="00C328B1"/>
    <w:rsid w:val="00C32C8F"/>
    <w:rsid w:val="00C32CA6"/>
    <w:rsid w:val="00C32FE2"/>
    <w:rsid w:val="00C33321"/>
    <w:rsid w:val="00C3498E"/>
    <w:rsid w:val="00C34C35"/>
    <w:rsid w:val="00C34DC6"/>
    <w:rsid w:val="00C35C47"/>
    <w:rsid w:val="00C36170"/>
    <w:rsid w:val="00C41B4C"/>
    <w:rsid w:val="00C41F77"/>
    <w:rsid w:val="00C4242B"/>
    <w:rsid w:val="00C4253A"/>
    <w:rsid w:val="00C429DB"/>
    <w:rsid w:val="00C42A5B"/>
    <w:rsid w:val="00C42B2E"/>
    <w:rsid w:val="00C42B74"/>
    <w:rsid w:val="00C431BF"/>
    <w:rsid w:val="00C432A5"/>
    <w:rsid w:val="00C435C5"/>
    <w:rsid w:val="00C4381D"/>
    <w:rsid w:val="00C43A9E"/>
    <w:rsid w:val="00C43F99"/>
    <w:rsid w:val="00C43FF0"/>
    <w:rsid w:val="00C44407"/>
    <w:rsid w:val="00C4448D"/>
    <w:rsid w:val="00C44B5E"/>
    <w:rsid w:val="00C452CD"/>
    <w:rsid w:val="00C456D7"/>
    <w:rsid w:val="00C4589A"/>
    <w:rsid w:val="00C46D6A"/>
    <w:rsid w:val="00C46E5D"/>
    <w:rsid w:val="00C47466"/>
    <w:rsid w:val="00C47944"/>
    <w:rsid w:val="00C47B92"/>
    <w:rsid w:val="00C47E13"/>
    <w:rsid w:val="00C507C9"/>
    <w:rsid w:val="00C50A79"/>
    <w:rsid w:val="00C50DF6"/>
    <w:rsid w:val="00C5117A"/>
    <w:rsid w:val="00C51760"/>
    <w:rsid w:val="00C51916"/>
    <w:rsid w:val="00C52365"/>
    <w:rsid w:val="00C52410"/>
    <w:rsid w:val="00C525B3"/>
    <w:rsid w:val="00C52652"/>
    <w:rsid w:val="00C53372"/>
    <w:rsid w:val="00C5467A"/>
    <w:rsid w:val="00C54964"/>
    <w:rsid w:val="00C54FE3"/>
    <w:rsid w:val="00C5531A"/>
    <w:rsid w:val="00C55384"/>
    <w:rsid w:val="00C55452"/>
    <w:rsid w:val="00C57751"/>
    <w:rsid w:val="00C57B8F"/>
    <w:rsid w:val="00C61783"/>
    <w:rsid w:val="00C6225A"/>
    <w:rsid w:val="00C63B22"/>
    <w:rsid w:val="00C649D5"/>
    <w:rsid w:val="00C657AE"/>
    <w:rsid w:val="00C65BD3"/>
    <w:rsid w:val="00C66225"/>
    <w:rsid w:val="00C66542"/>
    <w:rsid w:val="00C6716C"/>
    <w:rsid w:val="00C7068B"/>
    <w:rsid w:val="00C70759"/>
    <w:rsid w:val="00C715A0"/>
    <w:rsid w:val="00C73517"/>
    <w:rsid w:val="00C7407A"/>
    <w:rsid w:val="00C74A03"/>
    <w:rsid w:val="00C74CA9"/>
    <w:rsid w:val="00C74E21"/>
    <w:rsid w:val="00C7534C"/>
    <w:rsid w:val="00C754AD"/>
    <w:rsid w:val="00C7553F"/>
    <w:rsid w:val="00C75B9E"/>
    <w:rsid w:val="00C75D45"/>
    <w:rsid w:val="00C763C4"/>
    <w:rsid w:val="00C766C4"/>
    <w:rsid w:val="00C76A5B"/>
    <w:rsid w:val="00C801BE"/>
    <w:rsid w:val="00C8048E"/>
    <w:rsid w:val="00C818EB"/>
    <w:rsid w:val="00C81BA7"/>
    <w:rsid w:val="00C826BB"/>
    <w:rsid w:val="00C82B81"/>
    <w:rsid w:val="00C82D6B"/>
    <w:rsid w:val="00C83045"/>
    <w:rsid w:val="00C8318B"/>
    <w:rsid w:val="00C833BE"/>
    <w:rsid w:val="00C835F5"/>
    <w:rsid w:val="00C8386A"/>
    <w:rsid w:val="00C83964"/>
    <w:rsid w:val="00C83AC3"/>
    <w:rsid w:val="00C83AEE"/>
    <w:rsid w:val="00C83C62"/>
    <w:rsid w:val="00C8439A"/>
    <w:rsid w:val="00C85B78"/>
    <w:rsid w:val="00C861AC"/>
    <w:rsid w:val="00C86255"/>
    <w:rsid w:val="00C8649D"/>
    <w:rsid w:val="00C8712C"/>
    <w:rsid w:val="00C872AE"/>
    <w:rsid w:val="00C87AC4"/>
    <w:rsid w:val="00C87BEC"/>
    <w:rsid w:val="00C90038"/>
    <w:rsid w:val="00C90AFC"/>
    <w:rsid w:val="00C90EE5"/>
    <w:rsid w:val="00C91A35"/>
    <w:rsid w:val="00C91A44"/>
    <w:rsid w:val="00C91C0A"/>
    <w:rsid w:val="00C92461"/>
    <w:rsid w:val="00C92603"/>
    <w:rsid w:val="00C929B5"/>
    <w:rsid w:val="00C92B57"/>
    <w:rsid w:val="00C931EC"/>
    <w:rsid w:val="00C942D9"/>
    <w:rsid w:val="00C9477F"/>
    <w:rsid w:val="00C949CD"/>
    <w:rsid w:val="00C94CE9"/>
    <w:rsid w:val="00C94FBF"/>
    <w:rsid w:val="00C9501C"/>
    <w:rsid w:val="00C957DB"/>
    <w:rsid w:val="00C95A1F"/>
    <w:rsid w:val="00C962CB"/>
    <w:rsid w:val="00C96EE9"/>
    <w:rsid w:val="00C96EF2"/>
    <w:rsid w:val="00C96F79"/>
    <w:rsid w:val="00CA010F"/>
    <w:rsid w:val="00CA0222"/>
    <w:rsid w:val="00CA02E6"/>
    <w:rsid w:val="00CA0712"/>
    <w:rsid w:val="00CA0A28"/>
    <w:rsid w:val="00CA1BEB"/>
    <w:rsid w:val="00CA1C6B"/>
    <w:rsid w:val="00CA1CE6"/>
    <w:rsid w:val="00CA1D72"/>
    <w:rsid w:val="00CA1E61"/>
    <w:rsid w:val="00CA2185"/>
    <w:rsid w:val="00CA24D7"/>
    <w:rsid w:val="00CA2A86"/>
    <w:rsid w:val="00CA2AED"/>
    <w:rsid w:val="00CA31DA"/>
    <w:rsid w:val="00CA37F1"/>
    <w:rsid w:val="00CA3A30"/>
    <w:rsid w:val="00CA483A"/>
    <w:rsid w:val="00CA5583"/>
    <w:rsid w:val="00CA5C6C"/>
    <w:rsid w:val="00CA66A8"/>
    <w:rsid w:val="00CA79B4"/>
    <w:rsid w:val="00CA7BB7"/>
    <w:rsid w:val="00CA7E2D"/>
    <w:rsid w:val="00CB02D2"/>
    <w:rsid w:val="00CB04B7"/>
    <w:rsid w:val="00CB09DA"/>
    <w:rsid w:val="00CB0E35"/>
    <w:rsid w:val="00CB0E54"/>
    <w:rsid w:val="00CB0FDB"/>
    <w:rsid w:val="00CB12DE"/>
    <w:rsid w:val="00CB1319"/>
    <w:rsid w:val="00CB1CB8"/>
    <w:rsid w:val="00CB1D4A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3EE"/>
    <w:rsid w:val="00CC6C85"/>
    <w:rsid w:val="00CC6E7A"/>
    <w:rsid w:val="00CD003E"/>
    <w:rsid w:val="00CD005E"/>
    <w:rsid w:val="00CD01A2"/>
    <w:rsid w:val="00CD177D"/>
    <w:rsid w:val="00CD259E"/>
    <w:rsid w:val="00CD351C"/>
    <w:rsid w:val="00CD35E6"/>
    <w:rsid w:val="00CD3867"/>
    <w:rsid w:val="00CD45A4"/>
    <w:rsid w:val="00CD4710"/>
    <w:rsid w:val="00CD4B26"/>
    <w:rsid w:val="00CD4FB8"/>
    <w:rsid w:val="00CD54A2"/>
    <w:rsid w:val="00CD5ADF"/>
    <w:rsid w:val="00CD629A"/>
    <w:rsid w:val="00CD677A"/>
    <w:rsid w:val="00CD6980"/>
    <w:rsid w:val="00CD7315"/>
    <w:rsid w:val="00CD7479"/>
    <w:rsid w:val="00CD767B"/>
    <w:rsid w:val="00CE10EF"/>
    <w:rsid w:val="00CE1355"/>
    <w:rsid w:val="00CE1757"/>
    <w:rsid w:val="00CE18DA"/>
    <w:rsid w:val="00CE2622"/>
    <w:rsid w:val="00CE358B"/>
    <w:rsid w:val="00CE3BB5"/>
    <w:rsid w:val="00CE3BEA"/>
    <w:rsid w:val="00CE3EAB"/>
    <w:rsid w:val="00CE4235"/>
    <w:rsid w:val="00CE436D"/>
    <w:rsid w:val="00CE4482"/>
    <w:rsid w:val="00CE50A2"/>
    <w:rsid w:val="00CE50FD"/>
    <w:rsid w:val="00CE5788"/>
    <w:rsid w:val="00CE5801"/>
    <w:rsid w:val="00CE5975"/>
    <w:rsid w:val="00CE5B38"/>
    <w:rsid w:val="00CE5DCA"/>
    <w:rsid w:val="00CE5E28"/>
    <w:rsid w:val="00CE61BE"/>
    <w:rsid w:val="00CE64C9"/>
    <w:rsid w:val="00CE752A"/>
    <w:rsid w:val="00CE78E1"/>
    <w:rsid w:val="00CE79D2"/>
    <w:rsid w:val="00CE7B6C"/>
    <w:rsid w:val="00CF009E"/>
    <w:rsid w:val="00CF0783"/>
    <w:rsid w:val="00CF1099"/>
    <w:rsid w:val="00CF1211"/>
    <w:rsid w:val="00CF15D6"/>
    <w:rsid w:val="00CF1FC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1DED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1972"/>
    <w:rsid w:val="00D12359"/>
    <w:rsid w:val="00D12600"/>
    <w:rsid w:val="00D12E63"/>
    <w:rsid w:val="00D13049"/>
    <w:rsid w:val="00D13384"/>
    <w:rsid w:val="00D13399"/>
    <w:rsid w:val="00D13C8B"/>
    <w:rsid w:val="00D13E5A"/>
    <w:rsid w:val="00D1455A"/>
    <w:rsid w:val="00D14E8C"/>
    <w:rsid w:val="00D15A9C"/>
    <w:rsid w:val="00D15C2E"/>
    <w:rsid w:val="00D16FEC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BC7"/>
    <w:rsid w:val="00D22FBD"/>
    <w:rsid w:val="00D23164"/>
    <w:rsid w:val="00D242AE"/>
    <w:rsid w:val="00D243D0"/>
    <w:rsid w:val="00D2476A"/>
    <w:rsid w:val="00D250DC"/>
    <w:rsid w:val="00D25970"/>
    <w:rsid w:val="00D25A33"/>
    <w:rsid w:val="00D25A77"/>
    <w:rsid w:val="00D25EA1"/>
    <w:rsid w:val="00D26036"/>
    <w:rsid w:val="00D264C7"/>
    <w:rsid w:val="00D26CDA"/>
    <w:rsid w:val="00D26E2C"/>
    <w:rsid w:val="00D30216"/>
    <w:rsid w:val="00D30C19"/>
    <w:rsid w:val="00D310A6"/>
    <w:rsid w:val="00D31BF6"/>
    <w:rsid w:val="00D32059"/>
    <w:rsid w:val="00D32284"/>
    <w:rsid w:val="00D33917"/>
    <w:rsid w:val="00D33C8D"/>
    <w:rsid w:val="00D34000"/>
    <w:rsid w:val="00D358B6"/>
    <w:rsid w:val="00D35D5A"/>
    <w:rsid w:val="00D3626A"/>
    <w:rsid w:val="00D37E2C"/>
    <w:rsid w:val="00D40835"/>
    <w:rsid w:val="00D41ADD"/>
    <w:rsid w:val="00D42BF9"/>
    <w:rsid w:val="00D433D2"/>
    <w:rsid w:val="00D44018"/>
    <w:rsid w:val="00D440BD"/>
    <w:rsid w:val="00D44806"/>
    <w:rsid w:val="00D45567"/>
    <w:rsid w:val="00D458B4"/>
    <w:rsid w:val="00D45AD0"/>
    <w:rsid w:val="00D46997"/>
    <w:rsid w:val="00D46C97"/>
    <w:rsid w:val="00D46D5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1DEB"/>
    <w:rsid w:val="00D53232"/>
    <w:rsid w:val="00D539E6"/>
    <w:rsid w:val="00D54AE6"/>
    <w:rsid w:val="00D5577E"/>
    <w:rsid w:val="00D574BF"/>
    <w:rsid w:val="00D5790C"/>
    <w:rsid w:val="00D60BA3"/>
    <w:rsid w:val="00D6196C"/>
    <w:rsid w:val="00D61E61"/>
    <w:rsid w:val="00D62439"/>
    <w:rsid w:val="00D62D0A"/>
    <w:rsid w:val="00D6311F"/>
    <w:rsid w:val="00D633E7"/>
    <w:rsid w:val="00D63597"/>
    <w:rsid w:val="00D6382E"/>
    <w:rsid w:val="00D6443E"/>
    <w:rsid w:val="00D64472"/>
    <w:rsid w:val="00D653DA"/>
    <w:rsid w:val="00D66089"/>
    <w:rsid w:val="00D66452"/>
    <w:rsid w:val="00D6770D"/>
    <w:rsid w:val="00D70107"/>
    <w:rsid w:val="00D701D6"/>
    <w:rsid w:val="00D70B9C"/>
    <w:rsid w:val="00D7110F"/>
    <w:rsid w:val="00D7181F"/>
    <w:rsid w:val="00D71E67"/>
    <w:rsid w:val="00D72111"/>
    <w:rsid w:val="00D7334A"/>
    <w:rsid w:val="00D73BCB"/>
    <w:rsid w:val="00D74499"/>
    <w:rsid w:val="00D745B1"/>
    <w:rsid w:val="00D74C1B"/>
    <w:rsid w:val="00D76220"/>
    <w:rsid w:val="00D764D3"/>
    <w:rsid w:val="00D76BBA"/>
    <w:rsid w:val="00D77F62"/>
    <w:rsid w:val="00D80274"/>
    <w:rsid w:val="00D8028B"/>
    <w:rsid w:val="00D80A10"/>
    <w:rsid w:val="00D810B9"/>
    <w:rsid w:val="00D81603"/>
    <w:rsid w:val="00D819D5"/>
    <w:rsid w:val="00D819F7"/>
    <w:rsid w:val="00D81E6F"/>
    <w:rsid w:val="00D82209"/>
    <w:rsid w:val="00D825F2"/>
    <w:rsid w:val="00D8375C"/>
    <w:rsid w:val="00D83EB8"/>
    <w:rsid w:val="00D843BE"/>
    <w:rsid w:val="00D84A7D"/>
    <w:rsid w:val="00D85866"/>
    <w:rsid w:val="00D86772"/>
    <w:rsid w:val="00D86ED8"/>
    <w:rsid w:val="00D86F68"/>
    <w:rsid w:val="00D87040"/>
    <w:rsid w:val="00D874DF"/>
    <w:rsid w:val="00D90057"/>
    <w:rsid w:val="00D90FE5"/>
    <w:rsid w:val="00D919D8"/>
    <w:rsid w:val="00D91A5B"/>
    <w:rsid w:val="00D91BED"/>
    <w:rsid w:val="00D91D49"/>
    <w:rsid w:val="00D91EAE"/>
    <w:rsid w:val="00D924C0"/>
    <w:rsid w:val="00D925F6"/>
    <w:rsid w:val="00D92919"/>
    <w:rsid w:val="00D929DF"/>
    <w:rsid w:val="00D92DA6"/>
    <w:rsid w:val="00D9344A"/>
    <w:rsid w:val="00D93526"/>
    <w:rsid w:val="00D935E4"/>
    <w:rsid w:val="00D93EE4"/>
    <w:rsid w:val="00D9415C"/>
    <w:rsid w:val="00D94A13"/>
    <w:rsid w:val="00D94F4C"/>
    <w:rsid w:val="00D95434"/>
    <w:rsid w:val="00D9557D"/>
    <w:rsid w:val="00D9587A"/>
    <w:rsid w:val="00D95889"/>
    <w:rsid w:val="00D95AC1"/>
    <w:rsid w:val="00D95FE1"/>
    <w:rsid w:val="00D96075"/>
    <w:rsid w:val="00D966C9"/>
    <w:rsid w:val="00D9753C"/>
    <w:rsid w:val="00D975EB"/>
    <w:rsid w:val="00D97EE0"/>
    <w:rsid w:val="00DA0E18"/>
    <w:rsid w:val="00DA2642"/>
    <w:rsid w:val="00DA3695"/>
    <w:rsid w:val="00DA3799"/>
    <w:rsid w:val="00DA3A31"/>
    <w:rsid w:val="00DA3B21"/>
    <w:rsid w:val="00DA44F0"/>
    <w:rsid w:val="00DA45BF"/>
    <w:rsid w:val="00DA4D0A"/>
    <w:rsid w:val="00DA5323"/>
    <w:rsid w:val="00DA6405"/>
    <w:rsid w:val="00DA6FA3"/>
    <w:rsid w:val="00DA75E5"/>
    <w:rsid w:val="00DB0363"/>
    <w:rsid w:val="00DB08C6"/>
    <w:rsid w:val="00DB11FC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5C1"/>
    <w:rsid w:val="00DB5ECC"/>
    <w:rsid w:val="00DB628C"/>
    <w:rsid w:val="00DB6D3F"/>
    <w:rsid w:val="00DC0A03"/>
    <w:rsid w:val="00DC0CBA"/>
    <w:rsid w:val="00DC0F03"/>
    <w:rsid w:val="00DC1854"/>
    <w:rsid w:val="00DC1E04"/>
    <w:rsid w:val="00DC208B"/>
    <w:rsid w:val="00DC20CE"/>
    <w:rsid w:val="00DC20E3"/>
    <w:rsid w:val="00DC222C"/>
    <w:rsid w:val="00DC248C"/>
    <w:rsid w:val="00DC2B56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555"/>
    <w:rsid w:val="00DC790C"/>
    <w:rsid w:val="00DC7ACE"/>
    <w:rsid w:val="00DC7C91"/>
    <w:rsid w:val="00DC7D84"/>
    <w:rsid w:val="00DD02EC"/>
    <w:rsid w:val="00DD07D2"/>
    <w:rsid w:val="00DD0F34"/>
    <w:rsid w:val="00DD14BB"/>
    <w:rsid w:val="00DD1653"/>
    <w:rsid w:val="00DD1A04"/>
    <w:rsid w:val="00DD208B"/>
    <w:rsid w:val="00DD229E"/>
    <w:rsid w:val="00DD2FF4"/>
    <w:rsid w:val="00DD30EC"/>
    <w:rsid w:val="00DD371C"/>
    <w:rsid w:val="00DD3C41"/>
    <w:rsid w:val="00DD4D8F"/>
    <w:rsid w:val="00DD55E0"/>
    <w:rsid w:val="00DD603D"/>
    <w:rsid w:val="00DD6B2D"/>
    <w:rsid w:val="00DE0069"/>
    <w:rsid w:val="00DE0908"/>
    <w:rsid w:val="00DE0D05"/>
    <w:rsid w:val="00DE1FBC"/>
    <w:rsid w:val="00DE22B5"/>
    <w:rsid w:val="00DE26AB"/>
    <w:rsid w:val="00DE26D0"/>
    <w:rsid w:val="00DE3C97"/>
    <w:rsid w:val="00DE3DB3"/>
    <w:rsid w:val="00DE3DBB"/>
    <w:rsid w:val="00DE46AC"/>
    <w:rsid w:val="00DE4AF9"/>
    <w:rsid w:val="00DE544A"/>
    <w:rsid w:val="00DE77F5"/>
    <w:rsid w:val="00DE7C46"/>
    <w:rsid w:val="00DF0205"/>
    <w:rsid w:val="00DF11BA"/>
    <w:rsid w:val="00DF18FB"/>
    <w:rsid w:val="00DF192B"/>
    <w:rsid w:val="00DF247E"/>
    <w:rsid w:val="00DF2800"/>
    <w:rsid w:val="00DF2894"/>
    <w:rsid w:val="00DF34FE"/>
    <w:rsid w:val="00DF4D29"/>
    <w:rsid w:val="00DF5982"/>
    <w:rsid w:val="00DF5E4B"/>
    <w:rsid w:val="00DF5F30"/>
    <w:rsid w:val="00DF621B"/>
    <w:rsid w:val="00DF6BE6"/>
    <w:rsid w:val="00DF6CD2"/>
    <w:rsid w:val="00DF6FDE"/>
    <w:rsid w:val="00DF747F"/>
    <w:rsid w:val="00DF777C"/>
    <w:rsid w:val="00DF7ED2"/>
    <w:rsid w:val="00E00AC0"/>
    <w:rsid w:val="00E00B29"/>
    <w:rsid w:val="00E02607"/>
    <w:rsid w:val="00E0361A"/>
    <w:rsid w:val="00E03EBD"/>
    <w:rsid w:val="00E04778"/>
    <w:rsid w:val="00E04E85"/>
    <w:rsid w:val="00E04F40"/>
    <w:rsid w:val="00E053E3"/>
    <w:rsid w:val="00E0576C"/>
    <w:rsid w:val="00E05CAD"/>
    <w:rsid w:val="00E06F9F"/>
    <w:rsid w:val="00E074BE"/>
    <w:rsid w:val="00E100B8"/>
    <w:rsid w:val="00E116F0"/>
    <w:rsid w:val="00E11788"/>
    <w:rsid w:val="00E11882"/>
    <w:rsid w:val="00E12AB5"/>
    <w:rsid w:val="00E1359E"/>
    <w:rsid w:val="00E13A07"/>
    <w:rsid w:val="00E13CA8"/>
    <w:rsid w:val="00E13CB7"/>
    <w:rsid w:val="00E13F3D"/>
    <w:rsid w:val="00E142A4"/>
    <w:rsid w:val="00E155C9"/>
    <w:rsid w:val="00E1576F"/>
    <w:rsid w:val="00E15E3D"/>
    <w:rsid w:val="00E1650E"/>
    <w:rsid w:val="00E1683E"/>
    <w:rsid w:val="00E16A48"/>
    <w:rsid w:val="00E16D35"/>
    <w:rsid w:val="00E173C0"/>
    <w:rsid w:val="00E17B05"/>
    <w:rsid w:val="00E17BC3"/>
    <w:rsid w:val="00E2115F"/>
    <w:rsid w:val="00E212E9"/>
    <w:rsid w:val="00E21526"/>
    <w:rsid w:val="00E21B33"/>
    <w:rsid w:val="00E243BE"/>
    <w:rsid w:val="00E244FE"/>
    <w:rsid w:val="00E24656"/>
    <w:rsid w:val="00E24735"/>
    <w:rsid w:val="00E24E3F"/>
    <w:rsid w:val="00E251AC"/>
    <w:rsid w:val="00E251EC"/>
    <w:rsid w:val="00E257A7"/>
    <w:rsid w:val="00E26244"/>
    <w:rsid w:val="00E26DB9"/>
    <w:rsid w:val="00E26EB7"/>
    <w:rsid w:val="00E270DE"/>
    <w:rsid w:val="00E27222"/>
    <w:rsid w:val="00E27FC2"/>
    <w:rsid w:val="00E301B8"/>
    <w:rsid w:val="00E30565"/>
    <w:rsid w:val="00E308C5"/>
    <w:rsid w:val="00E30BDE"/>
    <w:rsid w:val="00E31F13"/>
    <w:rsid w:val="00E32470"/>
    <w:rsid w:val="00E32958"/>
    <w:rsid w:val="00E329BB"/>
    <w:rsid w:val="00E35875"/>
    <w:rsid w:val="00E359F4"/>
    <w:rsid w:val="00E35C04"/>
    <w:rsid w:val="00E36207"/>
    <w:rsid w:val="00E3642D"/>
    <w:rsid w:val="00E36798"/>
    <w:rsid w:val="00E369EB"/>
    <w:rsid w:val="00E36DD8"/>
    <w:rsid w:val="00E3712F"/>
    <w:rsid w:val="00E40057"/>
    <w:rsid w:val="00E4060A"/>
    <w:rsid w:val="00E40D62"/>
    <w:rsid w:val="00E41083"/>
    <w:rsid w:val="00E41430"/>
    <w:rsid w:val="00E41564"/>
    <w:rsid w:val="00E43B5F"/>
    <w:rsid w:val="00E43F8E"/>
    <w:rsid w:val="00E44D5C"/>
    <w:rsid w:val="00E45161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916"/>
    <w:rsid w:val="00E52EC8"/>
    <w:rsid w:val="00E54D5E"/>
    <w:rsid w:val="00E56547"/>
    <w:rsid w:val="00E57BAF"/>
    <w:rsid w:val="00E61048"/>
    <w:rsid w:val="00E62033"/>
    <w:rsid w:val="00E62369"/>
    <w:rsid w:val="00E626CB"/>
    <w:rsid w:val="00E63979"/>
    <w:rsid w:val="00E63BF7"/>
    <w:rsid w:val="00E65DCE"/>
    <w:rsid w:val="00E66098"/>
    <w:rsid w:val="00E6615C"/>
    <w:rsid w:val="00E6686F"/>
    <w:rsid w:val="00E674C4"/>
    <w:rsid w:val="00E67C1A"/>
    <w:rsid w:val="00E702CB"/>
    <w:rsid w:val="00E71E56"/>
    <w:rsid w:val="00E723A7"/>
    <w:rsid w:val="00E7338E"/>
    <w:rsid w:val="00E74212"/>
    <w:rsid w:val="00E744E6"/>
    <w:rsid w:val="00E748A8"/>
    <w:rsid w:val="00E74DCB"/>
    <w:rsid w:val="00E76032"/>
    <w:rsid w:val="00E767EE"/>
    <w:rsid w:val="00E769F7"/>
    <w:rsid w:val="00E76A94"/>
    <w:rsid w:val="00E76AE7"/>
    <w:rsid w:val="00E76DAC"/>
    <w:rsid w:val="00E76F87"/>
    <w:rsid w:val="00E7723E"/>
    <w:rsid w:val="00E77EDE"/>
    <w:rsid w:val="00E801E8"/>
    <w:rsid w:val="00E805E0"/>
    <w:rsid w:val="00E814CD"/>
    <w:rsid w:val="00E81716"/>
    <w:rsid w:val="00E8255E"/>
    <w:rsid w:val="00E825F0"/>
    <w:rsid w:val="00E83214"/>
    <w:rsid w:val="00E835A2"/>
    <w:rsid w:val="00E839F4"/>
    <w:rsid w:val="00E83F4B"/>
    <w:rsid w:val="00E84689"/>
    <w:rsid w:val="00E8478A"/>
    <w:rsid w:val="00E84FB1"/>
    <w:rsid w:val="00E85307"/>
    <w:rsid w:val="00E858F1"/>
    <w:rsid w:val="00E85A07"/>
    <w:rsid w:val="00E85F94"/>
    <w:rsid w:val="00E8684F"/>
    <w:rsid w:val="00E8688E"/>
    <w:rsid w:val="00E87A05"/>
    <w:rsid w:val="00E905F6"/>
    <w:rsid w:val="00E9069B"/>
    <w:rsid w:val="00E91A36"/>
    <w:rsid w:val="00E91B8A"/>
    <w:rsid w:val="00E91C1D"/>
    <w:rsid w:val="00E925A5"/>
    <w:rsid w:val="00E92C32"/>
    <w:rsid w:val="00E93A02"/>
    <w:rsid w:val="00E93C02"/>
    <w:rsid w:val="00E93C07"/>
    <w:rsid w:val="00E943FF"/>
    <w:rsid w:val="00E946A6"/>
    <w:rsid w:val="00E94A29"/>
    <w:rsid w:val="00E94C64"/>
    <w:rsid w:val="00E954EC"/>
    <w:rsid w:val="00E9575B"/>
    <w:rsid w:val="00E959C0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E6"/>
    <w:rsid w:val="00EA3CC6"/>
    <w:rsid w:val="00EA41C2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1743"/>
    <w:rsid w:val="00EB19F9"/>
    <w:rsid w:val="00EB241D"/>
    <w:rsid w:val="00EB2D87"/>
    <w:rsid w:val="00EB2E14"/>
    <w:rsid w:val="00EB3773"/>
    <w:rsid w:val="00EB3D4B"/>
    <w:rsid w:val="00EB3F39"/>
    <w:rsid w:val="00EB41D0"/>
    <w:rsid w:val="00EB584A"/>
    <w:rsid w:val="00EB5AE2"/>
    <w:rsid w:val="00EB6399"/>
    <w:rsid w:val="00EB728A"/>
    <w:rsid w:val="00EB763C"/>
    <w:rsid w:val="00EB7E40"/>
    <w:rsid w:val="00EC1BA5"/>
    <w:rsid w:val="00EC2192"/>
    <w:rsid w:val="00EC371C"/>
    <w:rsid w:val="00EC43ED"/>
    <w:rsid w:val="00EC5127"/>
    <w:rsid w:val="00EC5328"/>
    <w:rsid w:val="00EC55BB"/>
    <w:rsid w:val="00EC58B3"/>
    <w:rsid w:val="00EC5AB8"/>
    <w:rsid w:val="00EC5E19"/>
    <w:rsid w:val="00EC67C5"/>
    <w:rsid w:val="00EC6B47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BFE"/>
    <w:rsid w:val="00ED3391"/>
    <w:rsid w:val="00ED3656"/>
    <w:rsid w:val="00ED3B6C"/>
    <w:rsid w:val="00ED4103"/>
    <w:rsid w:val="00ED466A"/>
    <w:rsid w:val="00ED4EEB"/>
    <w:rsid w:val="00ED52EE"/>
    <w:rsid w:val="00ED598F"/>
    <w:rsid w:val="00ED67DE"/>
    <w:rsid w:val="00ED75FA"/>
    <w:rsid w:val="00EE0891"/>
    <w:rsid w:val="00EE1325"/>
    <w:rsid w:val="00EE1329"/>
    <w:rsid w:val="00EE1E49"/>
    <w:rsid w:val="00EE1E51"/>
    <w:rsid w:val="00EE2430"/>
    <w:rsid w:val="00EE30BE"/>
    <w:rsid w:val="00EE413F"/>
    <w:rsid w:val="00EE4732"/>
    <w:rsid w:val="00EE4CDB"/>
    <w:rsid w:val="00EE640B"/>
    <w:rsid w:val="00EE642E"/>
    <w:rsid w:val="00EE675E"/>
    <w:rsid w:val="00EE76A9"/>
    <w:rsid w:val="00EE79A3"/>
    <w:rsid w:val="00EE7C27"/>
    <w:rsid w:val="00EE7FA7"/>
    <w:rsid w:val="00EF05E4"/>
    <w:rsid w:val="00EF0631"/>
    <w:rsid w:val="00EF0930"/>
    <w:rsid w:val="00EF0BCA"/>
    <w:rsid w:val="00EF1DDD"/>
    <w:rsid w:val="00EF21C3"/>
    <w:rsid w:val="00EF2882"/>
    <w:rsid w:val="00EF28FE"/>
    <w:rsid w:val="00EF30F7"/>
    <w:rsid w:val="00EF36C6"/>
    <w:rsid w:val="00EF4108"/>
    <w:rsid w:val="00EF43A6"/>
    <w:rsid w:val="00EF44AC"/>
    <w:rsid w:val="00EF4694"/>
    <w:rsid w:val="00EF51F9"/>
    <w:rsid w:val="00EF5FE4"/>
    <w:rsid w:val="00EF6523"/>
    <w:rsid w:val="00EF69F9"/>
    <w:rsid w:val="00EF7502"/>
    <w:rsid w:val="00F005FB"/>
    <w:rsid w:val="00F0081A"/>
    <w:rsid w:val="00F0176E"/>
    <w:rsid w:val="00F01BA7"/>
    <w:rsid w:val="00F01C08"/>
    <w:rsid w:val="00F01C15"/>
    <w:rsid w:val="00F02218"/>
    <w:rsid w:val="00F0264D"/>
    <w:rsid w:val="00F036D7"/>
    <w:rsid w:val="00F0417D"/>
    <w:rsid w:val="00F04563"/>
    <w:rsid w:val="00F0456D"/>
    <w:rsid w:val="00F04E30"/>
    <w:rsid w:val="00F0564A"/>
    <w:rsid w:val="00F057F3"/>
    <w:rsid w:val="00F0670C"/>
    <w:rsid w:val="00F07253"/>
    <w:rsid w:val="00F073BA"/>
    <w:rsid w:val="00F07B59"/>
    <w:rsid w:val="00F10410"/>
    <w:rsid w:val="00F10E9A"/>
    <w:rsid w:val="00F111D6"/>
    <w:rsid w:val="00F113C1"/>
    <w:rsid w:val="00F11BC6"/>
    <w:rsid w:val="00F11CCC"/>
    <w:rsid w:val="00F11E56"/>
    <w:rsid w:val="00F11EFC"/>
    <w:rsid w:val="00F120CF"/>
    <w:rsid w:val="00F12765"/>
    <w:rsid w:val="00F1280D"/>
    <w:rsid w:val="00F129F0"/>
    <w:rsid w:val="00F12B76"/>
    <w:rsid w:val="00F12F14"/>
    <w:rsid w:val="00F13D49"/>
    <w:rsid w:val="00F14A1A"/>
    <w:rsid w:val="00F153D5"/>
    <w:rsid w:val="00F15442"/>
    <w:rsid w:val="00F15774"/>
    <w:rsid w:val="00F162CB"/>
    <w:rsid w:val="00F170C2"/>
    <w:rsid w:val="00F171B1"/>
    <w:rsid w:val="00F17208"/>
    <w:rsid w:val="00F174DB"/>
    <w:rsid w:val="00F17E89"/>
    <w:rsid w:val="00F21801"/>
    <w:rsid w:val="00F220FC"/>
    <w:rsid w:val="00F22353"/>
    <w:rsid w:val="00F22C29"/>
    <w:rsid w:val="00F23E98"/>
    <w:rsid w:val="00F24E08"/>
    <w:rsid w:val="00F268EA"/>
    <w:rsid w:val="00F274EE"/>
    <w:rsid w:val="00F27AF8"/>
    <w:rsid w:val="00F27DFB"/>
    <w:rsid w:val="00F306D6"/>
    <w:rsid w:val="00F3182D"/>
    <w:rsid w:val="00F320B0"/>
    <w:rsid w:val="00F326B2"/>
    <w:rsid w:val="00F357EE"/>
    <w:rsid w:val="00F360E9"/>
    <w:rsid w:val="00F36C8E"/>
    <w:rsid w:val="00F41DEF"/>
    <w:rsid w:val="00F429B6"/>
    <w:rsid w:val="00F42B77"/>
    <w:rsid w:val="00F42DFF"/>
    <w:rsid w:val="00F436DB"/>
    <w:rsid w:val="00F4471B"/>
    <w:rsid w:val="00F44F4F"/>
    <w:rsid w:val="00F45040"/>
    <w:rsid w:val="00F45117"/>
    <w:rsid w:val="00F45389"/>
    <w:rsid w:val="00F45732"/>
    <w:rsid w:val="00F4767F"/>
    <w:rsid w:val="00F478A7"/>
    <w:rsid w:val="00F47BF7"/>
    <w:rsid w:val="00F47F85"/>
    <w:rsid w:val="00F50E09"/>
    <w:rsid w:val="00F514B0"/>
    <w:rsid w:val="00F517BC"/>
    <w:rsid w:val="00F520BC"/>
    <w:rsid w:val="00F532E8"/>
    <w:rsid w:val="00F5351E"/>
    <w:rsid w:val="00F53DA8"/>
    <w:rsid w:val="00F541DD"/>
    <w:rsid w:val="00F5433D"/>
    <w:rsid w:val="00F54E01"/>
    <w:rsid w:val="00F55466"/>
    <w:rsid w:val="00F55682"/>
    <w:rsid w:val="00F55CF6"/>
    <w:rsid w:val="00F563DB"/>
    <w:rsid w:val="00F570E9"/>
    <w:rsid w:val="00F57D1E"/>
    <w:rsid w:val="00F57FB0"/>
    <w:rsid w:val="00F60A52"/>
    <w:rsid w:val="00F61281"/>
    <w:rsid w:val="00F6171B"/>
    <w:rsid w:val="00F6202E"/>
    <w:rsid w:val="00F625CD"/>
    <w:rsid w:val="00F6264A"/>
    <w:rsid w:val="00F62705"/>
    <w:rsid w:val="00F62C49"/>
    <w:rsid w:val="00F63549"/>
    <w:rsid w:val="00F64119"/>
    <w:rsid w:val="00F6443B"/>
    <w:rsid w:val="00F647DE"/>
    <w:rsid w:val="00F651E0"/>
    <w:rsid w:val="00F66123"/>
    <w:rsid w:val="00F665FA"/>
    <w:rsid w:val="00F66A34"/>
    <w:rsid w:val="00F7026B"/>
    <w:rsid w:val="00F7039A"/>
    <w:rsid w:val="00F7088C"/>
    <w:rsid w:val="00F719CA"/>
    <w:rsid w:val="00F71A69"/>
    <w:rsid w:val="00F72BAF"/>
    <w:rsid w:val="00F73782"/>
    <w:rsid w:val="00F7382C"/>
    <w:rsid w:val="00F74396"/>
    <w:rsid w:val="00F744C7"/>
    <w:rsid w:val="00F747CF"/>
    <w:rsid w:val="00F74EB5"/>
    <w:rsid w:val="00F7607D"/>
    <w:rsid w:val="00F76C9A"/>
    <w:rsid w:val="00F7739D"/>
    <w:rsid w:val="00F77622"/>
    <w:rsid w:val="00F803D4"/>
    <w:rsid w:val="00F80605"/>
    <w:rsid w:val="00F8305A"/>
    <w:rsid w:val="00F83A12"/>
    <w:rsid w:val="00F840AA"/>
    <w:rsid w:val="00F8449B"/>
    <w:rsid w:val="00F84A73"/>
    <w:rsid w:val="00F859BE"/>
    <w:rsid w:val="00F859D3"/>
    <w:rsid w:val="00F85F8C"/>
    <w:rsid w:val="00F86360"/>
    <w:rsid w:val="00F863E2"/>
    <w:rsid w:val="00F86745"/>
    <w:rsid w:val="00F8680B"/>
    <w:rsid w:val="00F86A4B"/>
    <w:rsid w:val="00F8730F"/>
    <w:rsid w:val="00F8735D"/>
    <w:rsid w:val="00F87909"/>
    <w:rsid w:val="00F87C0E"/>
    <w:rsid w:val="00F9063A"/>
    <w:rsid w:val="00F90A62"/>
    <w:rsid w:val="00F90D6D"/>
    <w:rsid w:val="00F90EAD"/>
    <w:rsid w:val="00F91321"/>
    <w:rsid w:val="00F92443"/>
    <w:rsid w:val="00F924F9"/>
    <w:rsid w:val="00F94182"/>
    <w:rsid w:val="00F94212"/>
    <w:rsid w:val="00F9443F"/>
    <w:rsid w:val="00F94559"/>
    <w:rsid w:val="00F94CBE"/>
    <w:rsid w:val="00F95061"/>
    <w:rsid w:val="00F95166"/>
    <w:rsid w:val="00F952B4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87F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ABA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2A8E"/>
    <w:rsid w:val="00FB2B8C"/>
    <w:rsid w:val="00FB30EB"/>
    <w:rsid w:val="00FB334E"/>
    <w:rsid w:val="00FB4F3C"/>
    <w:rsid w:val="00FB5081"/>
    <w:rsid w:val="00FB6001"/>
    <w:rsid w:val="00FB6659"/>
    <w:rsid w:val="00FB6E5B"/>
    <w:rsid w:val="00FC0687"/>
    <w:rsid w:val="00FC0E66"/>
    <w:rsid w:val="00FC1676"/>
    <w:rsid w:val="00FC1C03"/>
    <w:rsid w:val="00FC1EEE"/>
    <w:rsid w:val="00FC2147"/>
    <w:rsid w:val="00FC2F6F"/>
    <w:rsid w:val="00FC396F"/>
    <w:rsid w:val="00FC3AEE"/>
    <w:rsid w:val="00FC3FFB"/>
    <w:rsid w:val="00FC4453"/>
    <w:rsid w:val="00FC44B4"/>
    <w:rsid w:val="00FC4B60"/>
    <w:rsid w:val="00FC5218"/>
    <w:rsid w:val="00FD0411"/>
    <w:rsid w:val="00FD057C"/>
    <w:rsid w:val="00FD06C1"/>
    <w:rsid w:val="00FD0A05"/>
    <w:rsid w:val="00FD0C4F"/>
    <w:rsid w:val="00FD1759"/>
    <w:rsid w:val="00FD175D"/>
    <w:rsid w:val="00FD27CB"/>
    <w:rsid w:val="00FD3CFA"/>
    <w:rsid w:val="00FD3FE1"/>
    <w:rsid w:val="00FD4D36"/>
    <w:rsid w:val="00FD69BA"/>
    <w:rsid w:val="00FD6C26"/>
    <w:rsid w:val="00FE002E"/>
    <w:rsid w:val="00FE089B"/>
    <w:rsid w:val="00FE0CF3"/>
    <w:rsid w:val="00FE1BD1"/>
    <w:rsid w:val="00FE1DE3"/>
    <w:rsid w:val="00FE2291"/>
    <w:rsid w:val="00FE2DD8"/>
    <w:rsid w:val="00FE68A3"/>
    <w:rsid w:val="00FE6B28"/>
    <w:rsid w:val="00FE6E56"/>
    <w:rsid w:val="00FE70AB"/>
    <w:rsid w:val="00FE78AD"/>
    <w:rsid w:val="00FE7B8E"/>
    <w:rsid w:val="00FE7C7C"/>
    <w:rsid w:val="00FF076B"/>
    <w:rsid w:val="00FF0A85"/>
    <w:rsid w:val="00FF16F2"/>
    <w:rsid w:val="00FF201A"/>
    <w:rsid w:val="00FF26A7"/>
    <w:rsid w:val="00FF2CDC"/>
    <w:rsid w:val="00FF397D"/>
    <w:rsid w:val="00FF450D"/>
    <w:rsid w:val="00FF453D"/>
    <w:rsid w:val="00FF50A6"/>
    <w:rsid w:val="00FF5B20"/>
    <w:rsid w:val="00FF68BE"/>
    <w:rsid w:val="00FF7795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62BD1F77"/>
  <w15:docId w15:val="{0C63478E-F75C-4C0D-8C5B-5A618E722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9933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72EC0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,DO NOT USE_h2,h21,Heading 2 3GPP"/>
    <w:basedOn w:val="Heading1"/>
    <w:next w:val="Normal"/>
    <w:autoRedefine/>
    <w:qFormat/>
    <w:rsid w:val="00887C1F"/>
    <w:pPr>
      <w:numPr>
        <w:ilvl w:val="1"/>
        <w:numId w:val="4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link w:val="B4Char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TdocHeader2">
    <w:name w:val="Tdoc_Header_2"/>
    <w:basedOn w:val="Normal"/>
    <w:rsid w:val="00E93C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  <w:style w:type="paragraph" w:styleId="NormalWeb">
    <w:name w:val="Normal (Web)"/>
    <w:basedOn w:val="Normal"/>
    <w:uiPriority w:val="99"/>
    <w:unhideWhenUsed/>
    <w:rsid w:val="00B777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B10">
    <w:name w:val="B1 (文字)"/>
    <w:uiPriority w:val="99"/>
    <w:locked/>
    <w:rsid w:val="00B777F6"/>
    <w:rPr>
      <w:rFonts w:ascii="Times New Roman" w:hAnsi="Times New Roman"/>
      <w:lang w:val="en-GB" w:eastAsia="en-US"/>
    </w:rPr>
  </w:style>
  <w:style w:type="paragraph" w:customStyle="1" w:styleId="3GPPHeading1">
    <w:name w:val="3GPP Heading 1"/>
    <w:basedOn w:val="Normal"/>
    <w:rsid w:val="00572EC0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32784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755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7553F"/>
    <w:rPr>
      <w:rFonts w:ascii="Courier New" w:eastAsia="Times New Roman" w:hAnsi="Courier New" w:cs="Courier New"/>
    </w:rPr>
  </w:style>
  <w:style w:type="character" w:customStyle="1" w:styleId="B1Char1">
    <w:name w:val="B1 Char1"/>
    <w:rsid w:val="002B3A66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2B3A66"/>
    <w:rPr>
      <w:rFonts w:ascii="Courier New" w:hAnsi="Courier New"/>
      <w:noProof/>
      <w:sz w:val="16"/>
    </w:rPr>
  </w:style>
  <w:style w:type="character" w:customStyle="1" w:styleId="THChar">
    <w:name w:val="TH Char"/>
    <w:link w:val="TH"/>
    <w:rsid w:val="002B3A66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2B3A66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3D2C8F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locked/>
    <w:rsid w:val="00650BC4"/>
    <w:rPr>
      <w:rFonts w:ascii="Arial" w:eastAsia="MS Mincho" w:hAnsi="Arial"/>
      <w:lang w:val="en-GB"/>
    </w:rPr>
  </w:style>
  <w:style w:type="character" w:customStyle="1" w:styleId="TACChar">
    <w:name w:val="TAC Char"/>
    <w:link w:val="TAC"/>
    <w:rsid w:val="00650BC4"/>
    <w:rPr>
      <w:rFonts w:ascii="Arial" w:hAnsi="Arial"/>
      <w:sz w:val="18"/>
      <w:lang w:val="en-GB"/>
    </w:rPr>
  </w:style>
  <w:style w:type="character" w:customStyle="1" w:styleId="B3Char2">
    <w:name w:val="B3 Char2"/>
    <w:basedOn w:val="DefaultParagraphFont"/>
    <w:rsid w:val="00272001"/>
    <w:rPr>
      <w:rFonts w:ascii="Times New Roman" w:hAnsi="Times New Roman"/>
      <w:lang w:eastAsia="en-US"/>
    </w:rPr>
  </w:style>
  <w:style w:type="character" w:customStyle="1" w:styleId="B4Char">
    <w:name w:val="B4 Char"/>
    <w:basedOn w:val="DefaultParagraphFont"/>
    <w:link w:val="B4"/>
    <w:rsid w:val="00272001"/>
    <w:rPr>
      <w:rFonts w:ascii="Times New Roman" w:hAnsi="Times New Roman"/>
      <w:lang w:val="en-GB"/>
    </w:rPr>
  </w:style>
  <w:style w:type="character" w:customStyle="1" w:styleId="NOChar">
    <w:name w:val="NO Char"/>
    <w:basedOn w:val="DefaultParagraphFont"/>
    <w:link w:val="NO"/>
    <w:rsid w:val="00A7603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F220FC"/>
    <w:rPr>
      <w:rFonts w:ascii="Times New Roman" w:eastAsia="MS Mincho" w:hAnsi="Times New Roman"/>
      <w:lang w:val="en-GB"/>
    </w:rPr>
  </w:style>
  <w:style w:type="paragraph" w:customStyle="1" w:styleId="tah0">
    <w:name w:val="tah"/>
    <w:basedOn w:val="Normal"/>
    <w:rsid w:val="00F220FC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styleId="Strong">
    <w:name w:val="Strong"/>
    <w:basedOn w:val="DefaultParagraphFont"/>
    <w:uiPriority w:val="22"/>
    <w:qFormat/>
    <w:rsid w:val="0060168F"/>
    <w:rPr>
      <w:b/>
      <w:bCs/>
    </w:rPr>
  </w:style>
  <w:style w:type="character" w:styleId="IntenseEmphasis">
    <w:name w:val="Intense Emphasis"/>
    <w:basedOn w:val="DefaultParagraphFont"/>
    <w:qFormat/>
    <w:rsid w:val="0023668A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23668A"/>
    <w:pPr>
      <w:overflowPunct/>
      <w:autoSpaceDE/>
      <w:autoSpaceDN/>
      <w:adjustRightInd/>
      <w:spacing w:before="60" w:after="0"/>
      <w:ind w:left="720" w:hanging="36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6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1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654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7405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487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72434">
                  <w:marLeft w:val="112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4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95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3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2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633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66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26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0898">
          <w:marLeft w:val="0"/>
          <w:marRight w:val="0"/>
          <w:marTop w:val="107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312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4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8930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51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6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9702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70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93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5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26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8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1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902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56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126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7901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9318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178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5586">
                  <w:marLeft w:val="18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5267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7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4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1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6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6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2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2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40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3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5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53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041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31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27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64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12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90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8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87/Repor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2_RL2/TSGR2_95bis/Report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2FE9E-71ED-43E8-9340-21D456D90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5</Pages>
  <Words>1815</Words>
  <Characters>10352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12143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Networks, Nokia Corporation</dc:creator>
  <cp:keywords/>
  <dc:description/>
  <cp:lastModifiedBy>Bhatoolaul, David (Nokia - GB)</cp:lastModifiedBy>
  <cp:revision>6</cp:revision>
  <cp:lastPrinted>2017-01-31T11:27:00Z</cp:lastPrinted>
  <dcterms:created xsi:type="dcterms:W3CDTF">2017-02-07T04:05:00Z</dcterms:created>
  <dcterms:modified xsi:type="dcterms:W3CDTF">2017-02-07T04:07:00Z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</Properties>
</file>